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5" w:type="dxa"/>
        <w:shd w:val="clear" w:color="auto" w:fill="E7E6E6" w:themeFill="background2"/>
        <w:tblLook w:val="04A0" w:firstRow="1" w:lastRow="0" w:firstColumn="1" w:lastColumn="0" w:noHBand="0" w:noVBand="1"/>
      </w:tblPr>
      <w:tblGrid>
        <w:gridCol w:w="1423"/>
        <w:gridCol w:w="7054"/>
        <w:gridCol w:w="1446"/>
      </w:tblGrid>
      <w:tr w:rsidR="003C3DFF" w:rsidRPr="000E2095" w:rsidTr="003C3DFF">
        <w:trPr>
          <w:trHeight w:val="746"/>
        </w:trPr>
        <w:tc>
          <w:tcPr>
            <w:tcW w:w="1423" w:type="dxa"/>
            <w:tcBorders>
              <w:top w:val="nil"/>
              <w:left w:val="nil"/>
              <w:bottom w:val="nil"/>
              <w:right w:val="single" w:sz="4" w:space="0" w:color="auto"/>
            </w:tcBorders>
            <w:shd w:val="clear" w:color="auto" w:fill="auto"/>
            <w:vAlign w:val="center"/>
          </w:tcPr>
          <w:p w:rsidR="003C3DFF" w:rsidRPr="000E2095" w:rsidRDefault="003C3DFF" w:rsidP="00DB3608">
            <w:pPr>
              <w:jc w:val="center"/>
              <w:rPr>
                <w:rFonts w:asciiTheme="minorHAnsi" w:hAnsiTheme="minorHAnsi" w:cstheme="minorHAnsi"/>
                <w:b/>
                <w:szCs w:val="20"/>
              </w:rPr>
            </w:pPr>
            <w:bookmarkStart w:id="0" w:name="_GoBack"/>
            <w:bookmarkEnd w:id="0"/>
          </w:p>
        </w:tc>
        <w:tc>
          <w:tcPr>
            <w:tcW w:w="7054" w:type="dxa"/>
            <w:tcBorders>
              <w:left w:val="single" w:sz="4" w:space="0" w:color="auto"/>
              <w:right w:val="single" w:sz="4" w:space="0" w:color="auto"/>
            </w:tcBorders>
            <w:shd w:val="clear" w:color="auto" w:fill="E7E6E6" w:themeFill="background2"/>
            <w:vAlign w:val="center"/>
          </w:tcPr>
          <w:p w:rsidR="003C3DFF" w:rsidRPr="000E2095" w:rsidRDefault="000E2095" w:rsidP="000E2095">
            <w:pPr>
              <w:spacing w:after="40"/>
              <w:jc w:val="center"/>
              <w:rPr>
                <w:rFonts w:asciiTheme="minorHAnsi" w:hAnsiTheme="minorHAnsi" w:cstheme="minorHAnsi"/>
                <w:b/>
                <w:szCs w:val="20"/>
              </w:rPr>
            </w:pPr>
            <w:r w:rsidRPr="000E2095">
              <w:rPr>
                <w:rFonts w:asciiTheme="minorHAnsi" w:hAnsiTheme="minorHAnsi" w:cstheme="minorHAnsi"/>
                <w:b/>
                <w:szCs w:val="20"/>
              </w:rPr>
              <w:t xml:space="preserve">MEME İLTİHABI </w:t>
            </w:r>
            <w:r w:rsidR="00B26397">
              <w:rPr>
                <w:rFonts w:asciiTheme="minorHAnsi" w:hAnsiTheme="minorHAnsi" w:cstheme="minorHAnsi"/>
                <w:b/>
                <w:szCs w:val="20"/>
              </w:rPr>
              <w:t xml:space="preserve">(MASTİT) </w:t>
            </w:r>
            <w:r w:rsidRPr="000E2095">
              <w:rPr>
                <w:rFonts w:asciiTheme="minorHAnsi" w:hAnsiTheme="minorHAnsi" w:cstheme="minorHAnsi"/>
                <w:b/>
                <w:szCs w:val="20"/>
              </w:rPr>
              <w:t xml:space="preserve">VE APSESİ </w:t>
            </w:r>
            <w:r w:rsidR="003C3DFF" w:rsidRPr="000E2095">
              <w:rPr>
                <w:rFonts w:asciiTheme="minorHAnsi" w:hAnsiTheme="minorHAnsi" w:cstheme="minorHAnsi"/>
                <w:b/>
                <w:szCs w:val="20"/>
              </w:rPr>
              <w:t>BİLGİLENDİRME BROŞÜRÜ</w:t>
            </w:r>
          </w:p>
        </w:tc>
        <w:tc>
          <w:tcPr>
            <w:tcW w:w="1446" w:type="dxa"/>
            <w:tcBorders>
              <w:top w:val="nil"/>
              <w:left w:val="single" w:sz="4" w:space="0" w:color="auto"/>
              <w:bottom w:val="nil"/>
              <w:right w:val="nil"/>
            </w:tcBorders>
            <w:shd w:val="clear" w:color="auto" w:fill="auto"/>
            <w:vAlign w:val="center"/>
          </w:tcPr>
          <w:p w:rsidR="003C3DFF" w:rsidRPr="000E2095" w:rsidRDefault="003C3DFF" w:rsidP="00DB3608">
            <w:pPr>
              <w:jc w:val="center"/>
              <w:rPr>
                <w:rFonts w:asciiTheme="minorHAnsi" w:hAnsiTheme="minorHAnsi" w:cstheme="minorHAnsi"/>
                <w:b/>
                <w:szCs w:val="20"/>
              </w:rPr>
            </w:pPr>
          </w:p>
        </w:tc>
      </w:tr>
    </w:tbl>
    <w:p w:rsidR="00210382" w:rsidRPr="000E2095" w:rsidRDefault="00210382" w:rsidP="00010FC8">
      <w:pPr>
        <w:jc w:val="center"/>
        <w:rPr>
          <w:rFonts w:cstheme="minorHAnsi"/>
          <w:b/>
          <w:sz w:val="20"/>
          <w:szCs w:val="20"/>
        </w:rPr>
      </w:pPr>
    </w:p>
    <w:p w:rsidR="005110BD" w:rsidRDefault="003A1B41" w:rsidP="00BB250A">
      <w:pPr>
        <w:spacing w:after="160" w:line="259" w:lineRule="auto"/>
        <w:rPr>
          <w:rFonts w:cstheme="minorHAnsi"/>
          <w:sz w:val="20"/>
          <w:szCs w:val="20"/>
        </w:rPr>
      </w:pPr>
      <w:r>
        <w:rPr>
          <w:rFonts w:cstheme="minorHAnsi"/>
          <w:sz w:val="20"/>
          <w:szCs w:val="20"/>
        </w:rPr>
        <w:t>Meme iltihabı (m</w:t>
      </w:r>
      <w:r w:rsidR="005110BD" w:rsidRPr="005110BD">
        <w:rPr>
          <w:rFonts w:cstheme="minorHAnsi"/>
          <w:sz w:val="20"/>
          <w:szCs w:val="20"/>
        </w:rPr>
        <w:t>astit</w:t>
      </w:r>
      <w:r>
        <w:rPr>
          <w:rFonts w:cstheme="minorHAnsi"/>
          <w:sz w:val="20"/>
          <w:szCs w:val="20"/>
        </w:rPr>
        <w:t>)</w:t>
      </w:r>
      <w:r w:rsidR="005110BD" w:rsidRPr="005110BD">
        <w:rPr>
          <w:rFonts w:cstheme="minorHAnsi"/>
          <w:sz w:val="20"/>
          <w:szCs w:val="20"/>
        </w:rPr>
        <w:t xml:space="preserve"> meme dokusunun iltihaplanmasıdır. </w:t>
      </w:r>
      <w:r>
        <w:rPr>
          <w:rFonts w:cstheme="minorHAnsi"/>
          <w:sz w:val="20"/>
          <w:szCs w:val="20"/>
        </w:rPr>
        <w:t>M</w:t>
      </w:r>
      <w:r w:rsidR="005110BD" w:rsidRPr="005110BD">
        <w:rPr>
          <w:rFonts w:cstheme="minorHAnsi"/>
          <w:sz w:val="20"/>
          <w:szCs w:val="20"/>
        </w:rPr>
        <w:t xml:space="preserve">eme ağrısı, </w:t>
      </w:r>
      <w:r w:rsidR="005C50C5">
        <w:rPr>
          <w:rFonts w:cstheme="minorHAnsi"/>
          <w:sz w:val="20"/>
          <w:szCs w:val="20"/>
        </w:rPr>
        <w:t>memede şişlik</w:t>
      </w:r>
      <w:r w:rsidR="005110BD" w:rsidRPr="005110BD">
        <w:rPr>
          <w:rFonts w:cstheme="minorHAnsi"/>
          <w:sz w:val="20"/>
          <w:szCs w:val="20"/>
        </w:rPr>
        <w:t>,</w:t>
      </w:r>
      <w:r w:rsidR="00B26397">
        <w:rPr>
          <w:rFonts w:cstheme="minorHAnsi"/>
          <w:sz w:val="20"/>
          <w:szCs w:val="20"/>
        </w:rPr>
        <w:t xml:space="preserve"> ısı artışı</w:t>
      </w:r>
      <w:r w:rsidR="005110BD" w:rsidRPr="005110BD">
        <w:rPr>
          <w:rFonts w:cstheme="minorHAnsi"/>
          <w:sz w:val="20"/>
          <w:szCs w:val="20"/>
        </w:rPr>
        <w:t xml:space="preserve"> ve kızarıklık ile</w:t>
      </w:r>
      <w:r>
        <w:rPr>
          <w:rFonts w:cstheme="minorHAnsi"/>
          <w:sz w:val="20"/>
          <w:szCs w:val="20"/>
        </w:rPr>
        <w:t xml:space="preserve"> kendini belli eder</w:t>
      </w:r>
      <w:r w:rsidR="005110BD" w:rsidRPr="005110BD">
        <w:rPr>
          <w:rFonts w:cstheme="minorHAnsi"/>
          <w:sz w:val="20"/>
          <w:szCs w:val="20"/>
        </w:rPr>
        <w:t>. Ateş ve titreme de olabilir.</w:t>
      </w:r>
      <w:r>
        <w:rPr>
          <w:rFonts w:cstheme="minorHAnsi"/>
          <w:sz w:val="20"/>
          <w:szCs w:val="20"/>
        </w:rPr>
        <w:t xml:space="preserve"> </w:t>
      </w:r>
      <w:r w:rsidR="005110BD" w:rsidRPr="005110BD">
        <w:rPr>
          <w:rFonts w:cstheme="minorHAnsi"/>
          <w:sz w:val="20"/>
          <w:szCs w:val="20"/>
        </w:rPr>
        <w:t xml:space="preserve">Mastit en </w:t>
      </w:r>
      <w:r>
        <w:rPr>
          <w:rFonts w:cstheme="minorHAnsi"/>
          <w:sz w:val="20"/>
          <w:szCs w:val="20"/>
        </w:rPr>
        <w:t xml:space="preserve">çok </w:t>
      </w:r>
      <w:r w:rsidR="005110BD" w:rsidRPr="005110BD">
        <w:rPr>
          <w:rFonts w:cstheme="minorHAnsi"/>
          <w:sz w:val="20"/>
          <w:szCs w:val="20"/>
        </w:rPr>
        <w:t>emziren kadınları (laktasyon mastiti</w:t>
      </w:r>
      <w:r>
        <w:rPr>
          <w:rFonts w:cstheme="minorHAnsi"/>
          <w:sz w:val="20"/>
          <w:szCs w:val="20"/>
        </w:rPr>
        <w:t>; puerperal mastit</w:t>
      </w:r>
      <w:r w:rsidR="005110BD" w:rsidRPr="005110BD">
        <w:rPr>
          <w:rFonts w:cstheme="minorHAnsi"/>
          <w:sz w:val="20"/>
          <w:szCs w:val="20"/>
        </w:rPr>
        <w:t>) etkile</w:t>
      </w:r>
      <w:r>
        <w:rPr>
          <w:rFonts w:cstheme="minorHAnsi"/>
          <w:sz w:val="20"/>
          <w:szCs w:val="20"/>
        </w:rPr>
        <w:t>mekle birlikte</w:t>
      </w:r>
      <w:r w:rsidR="005110BD" w:rsidRPr="005110BD">
        <w:rPr>
          <w:rFonts w:cstheme="minorHAnsi"/>
          <w:sz w:val="20"/>
          <w:szCs w:val="20"/>
        </w:rPr>
        <w:t xml:space="preserve"> emzirmeyen kadınlarda </w:t>
      </w:r>
      <w:r>
        <w:rPr>
          <w:rFonts w:cstheme="minorHAnsi"/>
          <w:sz w:val="20"/>
          <w:szCs w:val="20"/>
        </w:rPr>
        <w:t xml:space="preserve">(non-puerperal mastit) </w:t>
      </w:r>
      <w:r w:rsidR="005110BD" w:rsidRPr="005110BD">
        <w:rPr>
          <w:rFonts w:cstheme="minorHAnsi"/>
          <w:sz w:val="20"/>
          <w:szCs w:val="20"/>
        </w:rPr>
        <w:t xml:space="preserve">ve erkeklerde </w:t>
      </w:r>
      <w:r>
        <w:rPr>
          <w:rFonts w:cstheme="minorHAnsi"/>
          <w:sz w:val="20"/>
          <w:szCs w:val="20"/>
        </w:rPr>
        <w:t xml:space="preserve">de </w:t>
      </w:r>
      <w:r w:rsidR="005110BD" w:rsidRPr="005110BD">
        <w:rPr>
          <w:rFonts w:cstheme="minorHAnsi"/>
          <w:sz w:val="20"/>
          <w:szCs w:val="20"/>
        </w:rPr>
        <w:t>ortaya çıkabilir.</w:t>
      </w:r>
      <w:r w:rsidR="00BB250A">
        <w:rPr>
          <w:rFonts w:cstheme="minorHAnsi"/>
          <w:sz w:val="20"/>
          <w:szCs w:val="20"/>
        </w:rPr>
        <w:t xml:space="preserve"> Özellikle emziren kadınlarda bazen bebeği memeden kesmey</w:t>
      </w:r>
      <w:r w:rsidR="00AC0FEE">
        <w:rPr>
          <w:rFonts w:cstheme="minorHAnsi"/>
          <w:sz w:val="20"/>
          <w:szCs w:val="20"/>
        </w:rPr>
        <w:t>e sebep olacak</w:t>
      </w:r>
      <w:r w:rsidR="00BB250A">
        <w:rPr>
          <w:rFonts w:cstheme="minorHAnsi"/>
          <w:sz w:val="20"/>
          <w:szCs w:val="20"/>
        </w:rPr>
        <w:t xml:space="preserve"> kadar ağrılı olabilir. Ancak mastit</w:t>
      </w:r>
      <w:r w:rsidR="005110BD" w:rsidRPr="005110BD">
        <w:rPr>
          <w:rFonts w:cstheme="minorHAnsi"/>
          <w:sz w:val="20"/>
          <w:szCs w:val="20"/>
        </w:rPr>
        <w:t xml:space="preserve"> tedavisi için antibiyotik kullanırken bile emzirmeye devam etmek, </w:t>
      </w:r>
      <w:r w:rsidR="00BB250A">
        <w:rPr>
          <w:rFonts w:cstheme="minorHAnsi"/>
          <w:sz w:val="20"/>
          <w:szCs w:val="20"/>
        </w:rPr>
        <w:t>anne</w:t>
      </w:r>
      <w:r w:rsidR="005110BD" w:rsidRPr="005110BD">
        <w:rPr>
          <w:rFonts w:cstheme="minorHAnsi"/>
          <w:sz w:val="20"/>
          <w:szCs w:val="20"/>
        </w:rPr>
        <w:t xml:space="preserve"> ve bebeği için </w:t>
      </w:r>
      <w:r w:rsidR="00BB250A">
        <w:rPr>
          <w:rFonts w:cstheme="minorHAnsi"/>
          <w:sz w:val="20"/>
          <w:szCs w:val="20"/>
        </w:rPr>
        <w:t xml:space="preserve">çok </w:t>
      </w:r>
      <w:r w:rsidR="005110BD" w:rsidRPr="005110BD">
        <w:rPr>
          <w:rFonts w:cstheme="minorHAnsi"/>
          <w:sz w:val="20"/>
          <w:szCs w:val="20"/>
        </w:rPr>
        <w:t>daha</w:t>
      </w:r>
      <w:r w:rsidR="00BB250A">
        <w:rPr>
          <w:rFonts w:cstheme="minorHAnsi"/>
          <w:sz w:val="20"/>
          <w:szCs w:val="20"/>
        </w:rPr>
        <w:t xml:space="preserve"> doğru olacaktır</w:t>
      </w:r>
      <w:r w:rsidR="005110BD" w:rsidRPr="005110BD">
        <w:rPr>
          <w:rFonts w:cstheme="minorHAnsi"/>
          <w:sz w:val="20"/>
          <w:szCs w:val="20"/>
        </w:rPr>
        <w:t>.</w:t>
      </w:r>
    </w:p>
    <w:p w:rsidR="00BB250A" w:rsidRDefault="00BB250A" w:rsidP="00BB250A">
      <w:pPr>
        <w:spacing w:after="160" w:line="259" w:lineRule="auto"/>
        <w:rPr>
          <w:rFonts w:cstheme="minorHAnsi"/>
          <w:sz w:val="20"/>
          <w:szCs w:val="20"/>
        </w:rPr>
      </w:pPr>
      <w:r>
        <w:rPr>
          <w:rFonts w:cstheme="minorHAnsi"/>
          <w:sz w:val="20"/>
          <w:szCs w:val="20"/>
        </w:rPr>
        <w:t xml:space="preserve">Doğru şekilde tedavi edilmeyen mastit ilerleyerek </w:t>
      </w:r>
      <w:r w:rsidRPr="0090043C">
        <w:rPr>
          <w:rFonts w:cstheme="minorHAnsi"/>
          <w:b/>
          <w:sz w:val="20"/>
          <w:szCs w:val="20"/>
        </w:rPr>
        <w:t>meme apsesi</w:t>
      </w:r>
      <w:r>
        <w:rPr>
          <w:rFonts w:cstheme="minorHAnsi"/>
          <w:sz w:val="20"/>
          <w:szCs w:val="20"/>
        </w:rPr>
        <w:t>ne neden olabilir.</w:t>
      </w:r>
    </w:p>
    <w:p w:rsidR="00003AE7" w:rsidRPr="005110BD" w:rsidRDefault="00C17392" w:rsidP="00BB250A">
      <w:pPr>
        <w:spacing w:after="160" w:line="259" w:lineRule="auto"/>
        <w:rPr>
          <w:rFonts w:cstheme="minorHAnsi"/>
          <w:sz w:val="20"/>
          <w:szCs w:val="20"/>
        </w:rPr>
      </w:pPr>
      <w:r>
        <w:rPr>
          <w:rFonts w:cstheme="minorHAnsi"/>
          <w:sz w:val="20"/>
          <w:szCs w:val="20"/>
        </w:rPr>
        <w:t xml:space="preserve">Bazı </w:t>
      </w:r>
      <w:r w:rsidRPr="00CF3B1D">
        <w:rPr>
          <w:rFonts w:cstheme="minorHAnsi"/>
          <w:b/>
          <w:sz w:val="20"/>
          <w:szCs w:val="20"/>
        </w:rPr>
        <w:t>meme kanser</w:t>
      </w:r>
      <w:r>
        <w:rPr>
          <w:rFonts w:cstheme="minorHAnsi"/>
          <w:sz w:val="20"/>
          <w:szCs w:val="20"/>
        </w:rPr>
        <w:t>leri (inflamatuvar meme kanseri) m</w:t>
      </w:r>
      <w:r w:rsidR="00003AE7">
        <w:rPr>
          <w:rFonts w:cstheme="minorHAnsi"/>
          <w:sz w:val="20"/>
          <w:szCs w:val="20"/>
        </w:rPr>
        <w:t>astit ile karışabilir</w:t>
      </w:r>
      <w:r w:rsidR="001E6FF5">
        <w:rPr>
          <w:rFonts w:cstheme="minorHAnsi"/>
          <w:sz w:val="20"/>
          <w:szCs w:val="20"/>
        </w:rPr>
        <w:t xml:space="preserve"> ve yanlışlıkla iltihap</w:t>
      </w:r>
      <w:r w:rsidR="00AB7A75">
        <w:rPr>
          <w:rFonts w:cstheme="minorHAnsi"/>
          <w:sz w:val="20"/>
          <w:szCs w:val="20"/>
        </w:rPr>
        <w:t xml:space="preserve"> zannedilerek</w:t>
      </w:r>
      <w:r w:rsidR="001E6FF5">
        <w:rPr>
          <w:rFonts w:cstheme="minorHAnsi"/>
          <w:sz w:val="20"/>
          <w:szCs w:val="20"/>
        </w:rPr>
        <w:t xml:space="preserve"> önemsenmeyebilir</w:t>
      </w:r>
      <w:r w:rsidR="00003AE7">
        <w:rPr>
          <w:rFonts w:cstheme="minorHAnsi"/>
          <w:sz w:val="20"/>
          <w:szCs w:val="20"/>
        </w:rPr>
        <w:t>. Bu nedenle mastit/meme apsesi varlığında derhal bir meme cerrahına başvurulmalıdır.</w:t>
      </w:r>
    </w:p>
    <w:p w:rsidR="00BB250A" w:rsidRPr="00BB250A" w:rsidRDefault="00BB250A" w:rsidP="00BB250A">
      <w:pPr>
        <w:spacing w:after="160" w:line="259" w:lineRule="auto"/>
        <w:jc w:val="left"/>
        <w:rPr>
          <w:b/>
          <w:bCs/>
          <w:sz w:val="20"/>
          <w:szCs w:val="20"/>
        </w:rPr>
      </w:pPr>
      <w:r w:rsidRPr="00BB250A">
        <w:rPr>
          <w:b/>
        </w:rPr>
        <w:t xml:space="preserve">Mastitin/Meme Apsesinin </w:t>
      </w:r>
      <w:r w:rsidRPr="00BB250A">
        <w:rPr>
          <w:b/>
          <w:bCs/>
          <w:sz w:val="20"/>
          <w:szCs w:val="20"/>
        </w:rPr>
        <w:t xml:space="preserve">Belirti ve Bulguları Nelerdir? </w:t>
      </w:r>
    </w:p>
    <w:p w:rsidR="000B0D8C" w:rsidRDefault="0090043C" w:rsidP="0090043C">
      <w:pPr>
        <w:spacing w:after="160" w:line="259" w:lineRule="auto"/>
        <w:rPr>
          <w:rFonts w:cstheme="minorHAnsi"/>
          <w:sz w:val="20"/>
          <w:szCs w:val="20"/>
        </w:rPr>
      </w:pPr>
      <w:r>
        <w:rPr>
          <w:rFonts w:cstheme="minorHAnsi"/>
          <w:sz w:val="20"/>
          <w:szCs w:val="20"/>
        </w:rPr>
        <w:t>Belirti</w:t>
      </w:r>
      <w:r w:rsidR="005110BD" w:rsidRPr="005110BD">
        <w:rPr>
          <w:rFonts w:cstheme="minorHAnsi"/>
          <w:sz w:val="20"/>
          <w:szCs w:val="20"/>
        </w:rPr>
        <w:t xml:space="preserve"> ve </w:t>
      </w:r>
      <w:r>
        <w:rPr>
          <w:rFonts w:cstheme="minorHAnsi"/>
          <w:sz w:val="20"/>
          <w:szCs w:val="20"/>
        </w:rPr>
        <w:t>bulgular aniden ortaya çıkabilir. Bunlar arasında; m</w:t>
      </w:r>
      <w:r w:rsidR="005110BD" w:rsidRPr="005110BD">
        <w:rPr>
          <w:rFonts w:cstheme="minorHAnsi"/>
          <w:sz w:val="20"/>
          <w:szCs w:val="20"/>
        </w:rPr>
        <w:t xml:space="preserve">eme hassasiyeti veya </w:t>
      </w:r>
      <w:r>
        <w:rPr>
          <w:rFonts w:cstheme="minorHAnsi"/>
          <w:sz w:val="20"/>
          <w:szCs w:val="20"/>
        </w:rPr>
        <w:t>ısı artışı</w:t>
      </w:r>
      <w:r w:rsidR="00645050">
        <w:rPr>
          <w:rFonts w:cstheme="minorHAnsi"/>
          <w:sz w:val="20"/>
          <w:szCs w:val="20"/>
        </w:rPr>
        <w:t xml:space="preserve"> ve</w:t>
      </w:r>
      <w:r>
        <w:rPr>
          <w:rFonts w:cstheme="minorHAnsi"/>
          <w:sz w:val="20"/>
          <w:szCs w:val="20"/>
        </w:rPr>
        <w:t xml:space="preserve"> </w:t>
      </w:r>
      <w:r w:rsidR="006470E1">
        <w:rPr>
          <w:rFonts w:cstheme="minorHAnsi"/>
          <w:sz w:val="20"/>
          <w:szCs w:val="20"/>
        </w:rPr>
        <w:t>şişlik</w:t>
      </w:r>
      <w:r>
        <w:rPr>
          <w:rFonts w:cstheme="minorHAnsi"/>
          <w:sz w:val="20"/>
          <w:szCs w:val="20"/>
        </w:rPr>
        <w:t xml:space="preserve">, </w:t>
      </w:r>
      <w:r w:rsidR="00645050">
        <w:rPr>
          <w:rFonts w:cstheme="minorHAnsi"/>
          <w:sz w:val="20"/>
          <w:szCs w:val="20"/>
        </w:rPr>
        <w:t xml:space="preserve">meme </w:t>
      </w:r>
      <w:r w:rsidR="00645050" w:rsidRPr="005110BD">
        <w:rPr>
          <w:rFonts w:cstheme="minorHAnsi"/>
          <w:sz w:val="20"/>
          <w:szCs w:val="20"/>
        </w:rPr>
        <w:t>cil</w:t>
      </w:r>
      <w:r w:rsidR="00645050">
        <w:rPr>
          <w:rFonts w:cstheme="minorHAnsi"/>
          <w:sz w:val="20"/>
          <w:szCs w:val="20"/>
        </w:rPr>
        <w:t>dinde</w:t>
      </w:r>
      <w:r w:rsidR="00645050" w:rsidRPr="005110BD">
        <w:rPr>
          <w:rFonts w:cstheme="minorHAnsi"/>
          <w:sz w:val="20"/>
          <w:szCs w:val="20"/>
        </w:rPr>
        <w:t xml:space="preserve"> kızarıklı</w:t>
      </w:r>
      <w:r w:rsidR="00645050">
        <w:rPr>
          <w:rFonts w:cstheme="minorHAnsi"/>
          <w:sz w:val="20"/>
          <w:szCs w:val="20"/>
        </w:rPr>
        <w:t xml:space="preserve">k, </w:t>
      </w:r>
      <w:r>
        <w:rPr>
          <w:rFonts w:cstheme="minorHAnsi"/>
          <w:sz w:val="20"/>
          <w:szCs w:val="20"/>
        </w:rPr>
        <w:t>m</w:t>
      </w:r>
      <w:r w:rsidR="005110BD" w:rsidRPr="005110BD">
        <w:rPr>
          <w:rFonts w:cstheme="minorHAnsi"/>
          <w:sz w:val="20"/>
          <w:szCs w:val="20"/>
        </w:rPr>
        <w:t>eme dokusunda kalınlaşma veya meme</w:t>
      </w:r>
      <w:r w:rsidR="000059D1">
        <w:rPr>
          <w:rFonts w:cstheme="minorHAnsi"/>
          <w:sz w:val="20"/>
          <w:szCs w:val="20"/>
        </w:rPr>
        <w:t>de</w:t>
      </w:r>
      <w:r w:rsidR="005110BD" w:rsidRPr="005110BD">
        <w:rPr>
          <w:rFonts w:cstheme="minorHAnsi"/>
          <w:sz w:val="20"/>
          <w:szCs w:val="20"/>
        </w:rPr>
        <w:t xml:space="preserve"> yumru</w:t>
      </w:r>
      <w:r>
        <w:rPr>
          <w:rFonts w:cstheme="minorHAnsi"/>
          <w:sz w:val="20"/>
          <w:szCs w:val="20"/>
        </w:rPr>
        <w:t>, bazen s</w:t>
      </w:r>
      <w:r w:rsidR="005110BD" w:rsidRPr="005110BD">
        <w:rPr>
          <w:rFonts w:cstheme="minorHAnsi"/>
          <w:sz w:val="20"/>
          <w:szCs w:val="20"/>
        </w:rPr>
        <w:t>ürekli</w:t>
      </w:r>
      <w:r>
        <w:rPr>
          <w:rFonts w:cstheme="minorHAnsi"/>
          <w:sz w:val="20"/>
          <w:szCs w:val="20"/>
        </w:rPr>
        <w:t xml:space="preserve"> bazen de sadece emzirirken </w:t>
      </w:r>
      <w:r w:rsidR="005110BD" w:rsidRPr="005110BD">
        <w:rPr>
          <w:rFonts w:cstheme="minorHAnsi"/>
          <w:sz w:val="20"/>
          <w:szCs w:val="20"/>
        </w:rPr>
        <w:t>ağrı veya yanma hissi</w:t>
      </w:r>
      <w:r>
        <w:rPr>
          <w:rFonts w:cstheme="minorHAnsi"/>
          <w:sz w:val="20"/>
          <w:szCs w:val="20"/>
        </w:rPr>
        <w:t xml:space="preserve">, genel bir düşkünlük ve yorgunluk hali ile </w:t>
      </w:r>
      <w:r w:rsidR="005110BD" w:rsidRPr="005110BD">
        <w:rPr>
          <w:rFonts w:cstheme="minorHAnsi"/>
          <w:sz w:val="20"/>
          <w:szCs w:val="20"/>
        </w:rPr>
        <w:t>38,</w:t>
      </w:r>
      <w:r>
        <w:rPr>
          <w:rFonts w:cstheme="minorHAnsi"/>
          <w:sz w:val="20"/>
          <w:szCs w:val="20"/>
        </w:rPr>
        <w:t>5</w:t>
      </w:r>
      <w:r w:rsidRPr="0090043C">
        <w:rPr>
          <w:rFonts w:cstheme="minorHAnsi"/>
          <w:sz w:val="20"/>
          <w:szCs w:val="20"/>
          <w:vertAlign w:val="superscript"/>
        </w:rPr>
        <w:t>0</w:t>
      </w:r>
      <w:r w:rsidR="005110BD" w:rsidRPr="005110BD">
        <w:rPr>
          <w:rFonts w:cstheme="minorHAnsi"/>
          <w:sz w:val="20"/>
          <w:szCs w:val="20"/>
        </w:rPr>
        <w:t>C veya daha yüksek ateş</w:t>
      </w:r>
      <w:r>
        <w:rPr>
          <w:rFonts w:cstheme="minorHAnsi"/>
          <w:sz w:val="20"/>
          <w:szCs w:val="20"/>
        </w:rPr>
        <w:t xml:space="preserve"> vardır.</w:t>
      </w:r>
    </w:p>
    <w:p w:rsidR="00BB250A" w:rsidRDefault="0090043C" w:rsidP="00BB250A">
      <w:pPr>
        <w:spacing w:after="160" w:line="259" w:lineRule="auto"/>
        <w:jc w:val="left"/>
        <w:rPr>
          <w:b/>
          <w:bCs/>
          <w:sz w:val="20"/>
          <w:szCs w:val="20"/>
        </w:rPr>
      </w:pPr>
      <w:r w:rsidRPr="00BB250A">
        <w:rPr>
          <w:b/>
        </w:rPr>
        <w:t>Mastitin/Meme Apsesinin</w:t>
      </w:r>
      <w:r w:rsidR="00BB250A">
        <w:rPr>
          <w:b/>
          <w:bCs/>
          <w:sz w:val="20"/>
          <w:szCs w:val="20"/>
        </w:rPr>
        <w:t xml:space="preserve"> Sebepleri Nelerdir? </w:t>
      </w:r>
    </w:p>
    <w:p w:rsidR="000B0D8C" w:rsidRPr="000B0D8C" w:rsidRDefault="0090043C" w:rsidP="0090043C">
      <w:pPr>
        <w:spacing w:after="160" w:line="259" w:lineRule="auto"/>
        <w:rPr>
          <w:rFonts w:cstheme="minorHAnsi"/>
          <w:sz w:val="20"/>
          <w:szCs w:val="20"/>
        </w:rPr>
      </w:pPr>
      <w:r>
        <w:rPr>
          <w:rFonts w:cstheme="minorHAnsi"/>
          <w:sz w:val="20"/>
          <w:szCs w:val="20"/>
        </w:rPr>
        <w:t>Mastit ve meme apsesinin en sık görülen sebebi süt birikmesidir. Ayrıca süt kanallarının tıkanması ve memeye ciltteki bir çatlaktan veya</w:t>
      </w:r>
      <w:r w:rsidR="000B0D8C" w:rsidRPr="000B0D8C">
        <w:rPr>
          <w:rFonts w:cstheme="minorHAnsi"/>
          <w:sz w:val="20"/>
          <w:szCs w:val="20"/>
        </w:rPr>
        <w:t xml:space="preserve"> bebeğin ağzından </w:t>
      </w:r>
      <w:r>
        <w:rPr>
          <w:rFonts w:cstheme="minorHAnsi"/>
          <w:sz w:val="20"/>
          <w:szCs w:val="20"/>
        </w:rPr>
        <w:t xml:space="preserve">meme başı aracılığı ile </w:t>
      </w:r>
      <w:r w:rsidR="000B0D8C" w:rsidRPr="000B0D8C">
        <w:rPr>
          <w:rFonts w:cstheme="minorHAnsi"/>
          <w:sz w:val="20"/>
          <w:szCs w:val="20"/>
        </w:rPr>
        <w:t>gelen bakteriler</w:t>
      </w:r>
      <w:r>
        <w:rPr>
          <w:rFonts w:cstheme="minorHAnsi"/>
          <w:sz w:val="20"/>
          <w:szCs w:val="20"/>
        </w:rPr>
        <w:t xml:space="preserve"> de sebep olabilir. </w:t>
      </w:r>
      <w:r w:rsidR="000B0D8C" w:rsidRPr="000B0D8C">
        <w:rPr>
          <w:rFonts w:cstheme="minorHAnsi"/>
          <w:sz w:val="20"/>
          <w:szCs w:val="20"/>
        </w:rPr>
        <w:t>Boşaltılmamış memedeki süt, bakteriler için bir üreme alanı sağlar.</w:t>
      </w:r>
    </w:p>
    <w:p w:rsidR="000B0D8C" w:rsidRPr="000B0D8C" w:rsidRDefault="0090043C" w:rsidP="000B0D8C">
      <w:pPr>
        <w:spacing w:after="160" w:line="259" w:lineRule="auto"/>
        <w:jc w:val="left"/>
        <w:rPr>
          <w:rFonts w:cstheme="minorHAnsi"/>
          <w:sz w:val="20"/>
          <w:szCs w:val="20"/>
        </w:rPr>
      </w:pPr>
      <w:r w:rsidRPr="00BB250A">
        <w:rPr>
          <w:b/>
        </w:rPr>
        <w:t>Mastitin/Meme Apsesi</w:t>
      </w:r>
      <w:r>
        <w:rPr>
          <w:b/>
        </w:rPr>
        <w:t xml:space="preserve"> İçin Kimler Risk Altındadır?</w:t>
      </w:r>
    </w:p>
    <w:p w:rsidR="000B0D8C" w:rsidRPr="000B0D8C" w:rsidRDefault="0090043C" w:rsidP="000A552E">
      <w:pPr>
        <w:spacing w:after="160" w:line="259" w:lineRule="auto"/>
        <w:rPr>
          <w:rFonts w:cstheme="minorHAnsi"/>
          <w:sz w:val="20"/>
          <w:szCs w:val="20"/>
        </w:rPr>
      </w:pPr>
      <w:r>
        <w:rPr>
          <w:rFonts w:cstheme="minorHAnsi"/>
          <w:sz w:val="20"/>
          <w:szCs w:val="20"/>
        </w:rPr>
        <w:t>Daha önce bir mastit geçir</w:t>
      </w:r>
      <w:r w:rsidR="000A552E">
        <w:rPr>
          <w:rFonts w:cstheme="minorHAnsi"/>
          <w:sz w:val="20"/>
          <w:szCs w:val="20"/>
        </w:rPr>
        <w:t>enler</w:t>
      </w:r>
      <w:r>
        <w:rPr>
          <w:rFonts w:cstheme="minorHAnsi"/>
          <w:sz w:val="20"/>
          <w:szCs w:val="20"/>
        </w:rPr>
        <w:t>, ciltte bir çatlak olmamasına rağmen hassas veya çatlamış meme başı</w:t>
      </w:r>
      <w:r w:rsidR="000A552E">
        <w:rPr>
          <w:rFonts w:cstheme="minorHAnsi"/>
          <w:sz w:val="20"/>
          <w:szCs w:val="20"/>
        </w:rPr>
        <w:t xml:space="preserve"> olanlar</w:t>
      </w:r>
      <w:r>
        <w:rPr>
          <w:rFonts w:cstheme="minorHAnsi"/>
          <w:sz w:val="20"/>
          <w:szCs w:val="20"/>
        </w:rPr>
        <w:t>, memeye baskı uygulayarak süt kanallarını sıkıştıracak kadar sıkı e</w:t>
      </w:r>
      <w:r w:rsidR="000B0D8C" w:rsidRPr="000B0D8C">
        <w:rPr>
          <w:rFonts w:cstheme="minorHAnsi"/>
          <w:sz w:val="20"/>
          <w:szCs w:val="20"/>
        </w:rPr>
        <w:t>mniyet kemeri</w:t>
      </w:r>
      <w:r>
        <w:rPr>
          <w:rFonts w:cstheme="minorHAnsi"/>
          <w:sz w:val="20"/>
          <w:szCs w:val="20"/>
        </w:rPr>
        <w:t xml:space="preserve">, </w:t>
      </w:r>
      <w:r w:rsidR="000B0D8C" w:rsidRPr="000B0D8C">
        <w:rPr>
          <w:rFonts w:cstheme="minorHAnsi"/>
          <w:sz w:val="20"/>
          <w:szCs w:val="20"/>
        </w:rPr>
        <w:t xml:space="preserve">ağır çanta </w:t>
      </w:r>
      <w:r>
        <w:rPr>
          <w:rFonts w:cstheme="minorHAnsi"/>
          <w:sz w:val="20"/>
          <w:szCs w:val="20"/>
        </w:rPr>
        <w:t xml:space="preserve">veya </w:t>
      </w:r>
      <w:r w:rsidR="000A552E" w:rsidRPr="000B0D8C">
        <w:rPr>
          <w:rFonts w:cstheme="minorHAnsi"/>
          <w:sz w:val="20"/>
          <w:szCs w:val="20"/>
        </w:rPr>
        <w:t>sutyen</w:t>
      </w:r>
      <w:r w:rsidR="000B0D8C" w:rsidRPr="000B0D8C">
        <w:rPr>
          <w:rFonts w:cstheme="minorHAnsi"/>
          <w:sz w:val="20"/>
          <w:szCs w:val="20"/>
        </w:rPr>
        <w:t xml:space="preserve"> </w:t>
      </w:r>
      <w:r w:rsidR="000A552E">
        <w:rPr>
          <w:rFonts w:cstheme="minorHAnsi"/>
          <w:sz w:val="20"/>
          <w:szCs w:val="20"/>
        </w:rPr>
        <w:t>kullananlar</w:t>
      </w:r>
      <w:r w:rsidR="009D4F1D">
        <w:rPr>
          <w:rFonts w:cstheme="minorHAnsi"/>
          <w:sz w:val="20"/>
          <w:szCs w:val="20"/>
        </w:rPr>
        <w:t xml:space="preserve">, </w:t>
      </w:r>
      <w:r w:rsidR="000A552E">
        <w:rPr>
          <w:rFonts w:cstheme="minorHAnsi"/>
          <w:sz w:val="20"/>
          <w:szCs w:val="20"/>
        </w:rPr>
        <w:t>hatalı meme ve meme başı bakımı uygulayanlar, a</w:t>
      </w:r>
      <w:r w:rsidR="000B0D8C" w:rsidRPr="000B0D8C">
        <w:rPr>
          <w:rFonts w:cstheme="minorHAnsi"/>
          <w:sz w:val="20"/>
          <w:szCs w:val="20"/>
        </w:rPr>
        <w:t>şırı yorgun veya stresli</w:t>
      </w:r>
      <w:r w:rsidR="000A552E">
        <w:rPr>
          <w:rFonts w:cstheme="minorHAnsi"/>
          <w:sz w:val="20"/>
          <w:szCs w:val="20"/>
        </w:rPr>
        <w:t xml:space="preserve"> olanlar, kötü </w:t>
      </w:r>
      <w:r w:rsidR="000B0D8C" w:rsidRPr="000B0D8C">
        <w:rPr>
          <w:rFonts w:cstheme="minorHAnsi"/>
          <w:sz w:val="20"/>
          <w:szCs w:val="20"/>
        </w:rPr>
        <w:t>beslen</w:t>
      </w:r>
      <w:r w:rsidR="000A552E">
        <w:rPr>
          <w:rFonts w:cstheme="minorHAnsi"/>
          <w:sz w:val="20"/>
          <w:szCs w:val="20"/>
        </w:rPr>
        <w:t>en ve s</w:t>
      </w:r>
      <w:r w:rsidR="000B0D8C" w:rsidRPr="000B0D8C">
        <w:rPr>
          <w:rFonts w:cstheme="minorHAnsi"/>
          <w:sz w:val="20"/>
          <w:szCs w:val="20"/>
        </w:rPr>
        <w:t xml:space="preserve">igara </w:t>
      </w:r>
      <w:r w:rsidR="000A552E">
        <w:rPr>
          <w:rFonts w:cstheme="minorHAnsi"/>
          <w:sz w:val="20"/>
          <w:szCs w:val="20"/>
        </w:rPr>
        <w:t>alışkanlığı olan hastalar mastit veya meme apsesi açısından daha çok risk altındadırlar.</w:t>
      </w:r>
    </w:p>
    <w:p w:rsidR="000B0D8C" w:rsidRPr="00EB365B" w:rsidRDefault="00EB365B" w:rsidP="000B0D8C">
      <w:pPr>
        <w:spacing w:after="160" w:line="259" w:lineRule="auto"/>
        <w:jc w:val="left"/>
        <w:rPr>
          <w:rFonts w:cstheme="minorHAnsi"/>
          <w:b/>
          <w:sz w:val="20"/>
          <w:szCs w:val="20"/>
        </w:rPr>
      </w:pPr>
      <w:r>
        <w:rPr>
          <w:rFonts w:cstheme="minorHAnsi"/>
          <w:b/>
          <w:sz w:val="20"/>
          <w:szCs w:val="20"/>
        </w:rPr>
        <w:t>Mastit/Meme Apsesi Önlenebilir mi?</w:t>
      </w:r>
    </w:p>
    <w:p w:rsidR="00003AE7" w:rsidRDefault="00003AE7" w:rsidP="000B0D8C">
      <w:pPr>
        <w:spacing w:after="160" w:line="259" w:lineRule="auto"/>
        <w:jc w:val="left"/>
        <w:rPr>
          <w:rFonts w:cstheme="minorHAnsi"/>
          <w:sz w:val="20"/>
          <w:szCs w:val="20"/>
        </w:rPr>
      </w:pPr>
      <w:r>
        <w:rPr>
          <w:rFonts w:cstheme="minorHAnsi"/>
          <w:sz w:val="20"/>
          <w:szCs w:val="20"/>
        </w:rPr>
        <w:t xml:space="preserve">Doğru emzirme ve meme bakımı ile özellikle hamilelik sonrası görülen mastitler büyük oranda önlenebilir. </w:t>
      </w:r>
    </w:p>
    <w:p w:rsidR="000B0D8C" w:rsidRPr="00003AE7" w:rsidRDefault="000B0D8C" w:rsidP="00003AE7">
      <w:pPr>
        <w:pStyle w:val="ListeParagraf"/>
        <w:numPr>
          <w:ilvl w:val="0"/>
          <w:numId w:val="6"/>
        </w:numPr>
        <w:spacing w:after="160" w:line="259" w:lineRule="auto"/>
        <w:ind w:left="284" w:hanging="284"/>
        <w:rPr>
          <w:rFonts w:cstheme="minorHAnsi"/>
          <w:sz w:val="20"/>
          <w:szCs w:val="20"/>
        </w:rPr>
      </w:pPr>
      <w:r w:rsidRPr="00003AE7">
        <w:rPr>
          <w:rFonts w:cstheme="minorHAnsi"/>
          <w:sz w:val="20"/>
          <w:szCs w:val="20"/>
        </w:rPr>
        <w:t xml:space="preserve">Emzirirken </w:t>
      </w:r>
      <w:r w:rsidR="00003AE7" w:rsidRPr="00003AE7">
        <w:rPr>
          <w:rFonts w:cstheme="minorHAnsi"/>
          <w:sz w:val="20"/>
          <w:szCs w:val="20"/>
        </w:rPr>
        <w:t xml:space="preserve">memenizdeki sütü </w:t>
      </w:r>
      <w:r w:rsidRPr="00003AE7">
        <w:rPr>
          <w:rFonts w:cstheme="minorHAnsi"/>
          <w:sz w:val="20"/>
          <w:szCs w:val="20"/>
        </w:rPr>
        <w:t>tamamen boşaltın.</w:t>
      </w:r>
    </w:p>
    <w:p w:rsidR="000B0D8C" w:rsidRPr="00003AE7" w:rsidRDefault="000B0D8C" w:rsidP="00003AE7">
      <w:pPr>
        <w:pStyle w:val="ListeParagraf"/>
        <w:numPr>
          <w:ilvl w:val="0"/>
          <w:numId w:val="6"/>
        </w:numPr>
        <w:spacing w:after="160" w:line="259" w:lineRule="auto"/>
        <w:ind w:left="284" w:hanging="284"/>
        <w:rPr>
          <w:rFonts w:cstheme="minorHAnsi"/>
          <w:sz w:val="20"/>
          <w:szCs w:val="20"/>
        </w:rPr>
      </w:pPr>
      <w:r w:rsidRPr="00003AE7">
        <w:rPr>
          <w:rFonts w:cstheme="minorHAnsi"/>
          <w:sz w:val="20"/>
          <w:szCs w:val="20"/>
        </w:rPr>
        <w:t xml:space="preserve">Beslenme sırasında diğer memeye geçmeden önce bebeğinizin </w:t>
      </w:r>
      <w:r w:rsidR="00A360C8">
        <w:rPr>
          <w:rFonts w:cstheme="minorHAnsi"/>
          <w:sz w:val="20"/>
          <w:szCs w:val="20"/>
        </w:rPr>
        <w:t>e</w:t>
      </w:r>
      <w:r w:rsidR="00F920FA">
        <w:rPr>
          <w:rFonts w:cstheme="minorHAnsi"/>
          <w:sz w:val="20"/>
          <w:szCs w:val="20"/>
        </w:rPr>
        <w:t>mdiği</w:t>
      </w:r>
      <w:r w:rsidRPr="00003AE7">
        <w:rPr>
          <w:rFonts w:cstheme="minorHAnsi"/>
          <w:sz w:val="20"/>
          <w:szCs w:val="20"/>
        </w:rPr>
        <w:t xml:space="preserve"> memeyi tamamen boşaltmasına izin verin.</w:t>
      </w:r>
    </w:p>
    <w:p w:rsidR="000B0D8C" w:rsidRPr="00003AE7" w:rsidRDefault="00003AE7" w:rsidP="00003AE7">
      <w:pPr>
        <w:pStyle w:val="ListeParagraf"/>
        <w:numPr>
          <w:ilvl w:val="0"/>
          <w:numId w:val="6"/>
        </w:numPr>
        <w:spacing w:after="160" w:line="259" w:lineRule="auto"/>
        <w:ind w:left="284" w:hanging="284"/>
        <w:rPr>
          <w:rFonts w:cstheme="minorHAnsi"/>
          <w:sz w:val="20"/>
          <w:szCs w:val="20"/>
        </w:rPr>
      </w:pPr>
      <w:r w:rsidRPr="00003AE7">
        <w:rPr>
          <w:rFonts w:cstheme="minorHAnsi"/>
          <w:sz w:val="20"/>
          <w:szCs w:val="20"/>
        </w:rPr>
        <w:t>Bebeğin emzirme sırasındaki pozisyonunun uygun olduğuna dikkat edin.</w:t>
      </w:r>
    </w:p>
    <w:p w:rsidR="000B0D8C" w:rsidRPr="00003AE7" w:rsidRDefault="000B0D8C" w:rsidP="00003AE7">
      <w:pPr>
        <w:pStyle w:val="ListeParagraf"/>
        <w:numPr>
          <w:ilvl w:val="0"/>
          <w:numId w:val="6"/>
        </w:numPr>
        <w:spacing w:after="160" w:line="259" w:lineRule="auto"/>
        <w:ind w:left="284" w:hanging="284"/>
        <w:rPr>
          <w:rFonts w:cstheme="minorHAnsi"/>
          <w:sz w:val="20"/>
          <w:szCs w:val="20"/>
        </w:rPr>
      </w:pPr>
      <w:r w:rsidRPr="00003AE7">
        <w:rPr>
          <w:rFonts w:cstheme="minorHAnsi"/>
          <w:sz w:val="20"/>
          <w:szCs w:val="20"/>
        </w:rPr>
        <w:t xml:space="preserve">Beslenme sırasında bebeğinizin </w:t>
      </w:r>
      <w:r w:rsidR="00003AE7" w:rsidRPr="00003AE7">
        <w:rPr>
          <w:rFonts w:cstheme="minorHAnsi"/>
          <w:sz w:val="20"/>
          <w:szCs w:val="20"/>
        </w:rPr>
        <w:t xml:space="preserve">meme başını ağzına </w:t>
      </w:r>
      <w:r w:rsidRPr="00003AE7">
        <w:rPr>
          <w:rFonts w:cstheme="minorHAnsi"/>
          <w:sz w:val="20"/>
          <w:szCs w:val="20"/>
        </w:rPr>
        <w:t xml:space="preserve">düzgün </w:t>
      </w:r>
      <w:r w:rsidR="00003AE7" w:rsidRPr="00003AE7">
        <w:rPr>
          <w:rFonts w:cstheme="minorHAnsi"/>
          <w:sz w:val="20"/>
          <w:szCs w:val="20"/>
        </w:rPr>
        <w:t xml:space="preserve">bir </w:t>
      </w:r>
      <w:r w:rsidRPr="00003AE7">
        <w:rPr>
          <w:rFonts w:cstheme="minorHAnsi"/>
          <w:sz w:val="20"/>
          <w:szCs w:val="20"/>
        </w:rPr>
        <w:t xml:space="preserve">şekilde </w:t>
      </w:r>
      <w:r w:rsidR="00003AE7" w:rsidRPr="00003AE7">
        <w:rPr>
          <w:rFonts w:cstheme="minorHAnsi"/>
          <w:sz w:val="20"/>
          <w:szCs w:val="20"/>
        </w:rPr>
        <w:t xml:space="preserve">aldığından </w:t>
      </w:r>
      <w:r w:rsidRPr="00003AE7">
        <w:rPr>
          <w:rFonts w:cstheme="minorHAnsi"/>
          <w:sz w:val="20"/>
          <w:szCs w:val="20"/>
        </w:rPr>
        <w:t>emin olun.</w:t>
      </w:r>
    </w:p>
    <w:p w:rsidR="000B0D8C" w:rsidRPr="00003AE7" w:rsidRDefault="00003AE7" w:rsidP="00003AE7">
      <w:pPr>
        <w:pStyle w:val="ListeParagraf"/>
        <w:numPr>
          <w:ilvl w:val="0"/>
          <w:numId w:val="6"/>
        </w:numPr>
        <w:spacing w:after="160" w:line="259" w:lineRule="auto"/>
        <w:ind w:left="284" w:hanging="284"/>
        <w:rPr>
          <w:rFonts w:cstheme="minorHAnsi"/>
          <w:sz w:val="20"/>
          <w:szCs w:val="20"/>
        </w:rPr>
      </w:pPr>
      <w:r w:rsidRPr="00003AE7">
        <w:rPr>
          <w:rFonts w:cstheme="minorHAnsi"/>
          <w:sz w:val="20"/>
          <w:szCs w:val="20"/>
        </w:rPr>
        <w:t>Sigara içiyorsanız,</w:t>
      </w:r>
      <w:r w:rsidR="000B0D8C" w:rsidRPr="00003AE7">
        <w:rPr>
          <w:rFonts w:cstheme="minorHAnsi"/>
          <w:sz w:val="20"/>
          <w:szCs w:val="20"/>
        </w:rPr>
        <w:t xml:space="preserve"> </w:t>
      </w:r>
      <w:r w:rsidRPr="00003AE7">
        <w:rPr>
          <w:rFonts w:cstheme="minorHAnsi"/>
          <w:sz w:val="20"/>
          <w:szCs w:val="20"/>
        </w:rPr>
        <w:t>bırakın.</w:t>
      </w:r>
    </w:p>
    <w:p w:rsidR="000B0D8C" w:rsidRDefault="00003AE7" w:rsidP="000B0D8C">
      <w:pPr>
        <w:spacing w:after="160" w:line="259" w:lineRule="auto"/>
        <w:jc w:val="left"/>
        <w:rPr>
          <w:rFonts w:cstheme="minorHAnsi"/>
          <w:sz w:val="20"/>
          <w:szCs w:val="20"/>
        </w:rPr>
      </w:pPr>
      <w:r>
        <w:rPr>
          <w:rFonts w:cstheme="minorHAnsi"/>
          <w:b/>
          <w:sz w:val="20"/>
          <w:szCs w:val="20"/>
        </w:rPr>
        <w:t>Mastit/Meme Apsesi Nasıl Teşhis Edilir?</w:t>
      </w:r>
    </w:p>
    <w:p w:rsidR="00F56887" w:rsidRPr="00F56887" w:rsidRDefault="00F56887" w:rsidP="004A56B6">
      <w:pPr>
        <w:spacing w:after="160" w:line="259" w:lineRule="auto"/>
        <w:rPr>
          <w:rFonts w:cstheme="minorHAnsi"/>
          <w:sz w:val="20"/>
          <w:szCs w:val="20"/>
        </w:rPr>
      </w:pPr>
      <w:r>
        <w:rPr>
          <w:rFonts w:cstheme="minorHAnsi"/>
          <w:sz w:val="20"/>
          <w:szCs w:val="20"/>
        </w:rPr>
        <w:t xml:space="preserve">Genellikle hastanın </w:t>
      </w:r>
      <w:r w:rsidR="00016855">
        <w:rPr>
          <w:rFonts w:cstheme="minorHAnsi"/>
          <w:sz w:val="20"/>
          <w:szCs w:val="20"/>
        </w:rPr>
        <w:t>şikâyetlerinin</w:t>
      </w:r>
      <w:r>
        <w:rPr>
          <w:rFonts w:cstheme="minorHAnsi"/>
          <w:sz w:val="20"/>
          <w:szCs w:val="20"/>
        </w:rPr>
        <w:t xml:space="preserve"> dinlenilmesi ve meme muayenesi sonrasında mastit tanısı konabilir. Anne sütünden ve eğer varsa akıntıdan alınacak örnek ile uygun antibiyotik seçilerek kullanılabilir. Olası bir apse ve meme kanseri varlığını saptamak için ultrasonografi ve gerekirse biyopsi yapılabilir.</w:t>
      </w:r>
    </w:p>
    <w:p w:rsidR="00EE1702" w:rsidRDefault="00EE1702" w:rsidP="00F56887">
      <w:pPr>
        <w:spacing w:after="160" w:line="259" w:lineRule="auto"/>
        <w:jc w:val="left"/>
        <w:rPr>
          <w:rFonts w:cstheme="minorHAnsi"/>
          <w:b/>
          <w:sz w:val="20"/>
          <w:szCs w:val="20"/>
        </w:rPr>
      </w:pPr>
    </w:p>
    <w:p w:rsidR="005012C4" w:rsidRDefault="005012C4" w:rsidP="00F56887">
      <w:pPr>
        <w:spacing w:after="160" w:line="259" w:lineRule="auto"/>
        <w:jc w:val="left"/>
        <w:rPr>
          <w:rFonts w:cstheme="minorHAnsi"/>
          <w:b/>
          <w:sz w:val="20"/>
          <w:szCs w:val="20"/>
        </w:rPr>
      </w:pPr>
    </w:p>
    <w:p w:rsidR="00EE1702" w:rsidRDefault="00EE1702" w:rsidP="00F56887">
      <w:pPr>
        <w:spacing w:after="160" w:line="259" w:lineRule="auto"/>
        <w:jc w:val="left"/>
        <w:rPr>
          <w:rFonts w:cstheme="minorHAnsi"/>
          <w:b/>
          <w:sz w:val="20"/>
          <w:szCs w:val="20"/>
        </w:rPr>
      </w:pPr>
    </w:p>
    <w:p w:rsidR="00EE1702" w:rsidRDefault="00EE1702" w:rsidP="00F56887">
      <w:pPr>
        <w:spacing w:after="160" w:line="259" w:lineRule="auto"/>
        <w:jc w:val="left"/>
        <w:rPr>
          <w:rFonts w:cstheme="minorHAnsi"/>
          <w:b/>
          <w:sz w:val="20"/>
          <w:szCs w:val="20"/>
        </w:rPr>
      </w:pPr>
    </w:p>
    <w:p w:rsidR="00EE1702" w:rsidRDefault="00EE1702" w:rsidP="00F56887">
      <w:pPr>
        <w:spacing w:after="160" w:line="259" w:lineRule="auto"/>
        <w:jc w:val="left"/>
        <w:rPr>
          <w:rFonts w:cstheme="minorHAnsi"/>
          <w:b/>
          <w:sz w:val="20"/>
          <w:szCs w:val="20"/>
        </w:rPr>
      </w:pPr>
    </w:p>
    <w:p w:rsidR="00F56887" w:rsidRDefault="00F56887" w:rsidP="00F56887">
      <w:pPr>
        <w:spacing w:after="160" w:line="259" w:lineRule="auto"/>
        <w:jc w:val="left"/>
        <w:rPr>
          <w:rFonts w:cstheme="minorHAnsi"/>
          <w:sz w:val="20"/>
          <w:szCs w:val="20"/>
        </w:rPr>
      </w:pPr>
      <w:r>
        <w:rPr>
          <w:rFonts w:cstheme="minorHAnsi"/>
          <w:b/>
          <w:sz w:val="20"/>
          <w:szCs w:val="20"/>
        </w:rPr>
        <w:lastRenderedPageBreak/>
        <w:t>Mastit/Meme Apsesi Nasıl Tedavi Edilir?</w:t>
      </w:r>
    </w:p>
    <w:p w:rsidR="000723B1" w:rsidRPr="000723B1" w:rsidRDefault="0073144E" w:rsidP="000723B1">
      <w:pPr>
        <w:spacing w:after="160" w:line="259" w:lineRule="auto"/>
        <w:jc w:val="left"/>
        <w:rPr>
          <w:rFonts w:cstheme="minorHAnsi"/>
          <w:sz w:val="20"/>
          <w:szCs w:val="20"/>
        </w:rPr>
      </w:pPr>
      <w:r>
        <w:rPr>
          <w:rFonts w:cstheme="minorHAnsi"/>
          <w:sz w:val="20"/>
          <w:szCs w:val="20"/>
        </w:rPr>
        <w:t>Mastit varlığında tedavi için sırayla şunlar yapılabilir.</w:t>
      </w:r>
    </w:p>
    <w:p w:rsidR="000723B1" w:rsidRPr="000723B1" w:rsidRDefault="0073144E" w:rsidP="0073144E">
      <w:pPr>
        <w:spacing w:after="160" w:line="259" w:lineRule="auto"/>
        <w:rPr>
          <w:rFonts w:cstheme="minorHAnsi"/>
          <w:sz w:val="20"/>
          <w:szCs w:val="20"/>
        </w:rPr>
      </w:pPr>
      <w:r>
        <w:rPr>
          <w:rFonts w:cstheme="minorHAnsi"/>
          <w:sz w:val="20"/>
          <w:szCs w:val="20"/>
          <w:u w:val="single"/>
        </w:rPr>
        <w:t>Antibiyotik:</w:t>
      </w:r>
      <w:r>
        <w:rPr>
          <w:rFonts w:cstheme="minorHAnsi"/>
          <w:sz w:val="20"/>
          <w:szCs w:val="20"/>
        </w:rPr>
        <w:t xml:space="preserve"> Enfeksiyon</w:t>
      </w:r>
      <w:r w:rsidR="000723B1" w:rsidRPr="000723B1">
        <w:rPr>
          <w:rFonts w:cstheme="minorHAnsi"/>
          <w:sz w:val="20"/>
          <w:szCs w:val="20"/>
        </w:rPr>
        <w:t xml:space="preserve"> varsa, genellikle 10 günlük bir antibiyotik </w:t>
      </w:r>
      <w:r>
        <w:rPr>
          <w:rFonts w:cstheme="minorHAnsi"/>
          <w:sz w:val="20"/>
          <w:szCs w:val="20"/>
        </w:rPr>
        <w:t xml:space="preserve">tedavisine </w:t>
      </w:r>
      <w:r w:rsidR="000723B1" w:rsidRPr="000723B1">
        <w:rPr>
          <w:rFonts w:cstheme="minorHAnsi"/>
          <w:sz w:val="20"/>
          <w:szCs w:val="20"/>
        </w:rPr>
        <w:t>ihti</w:t>
      </w:r>
      <w:r>
        <w:rPr>
          <w:rFonts w:cstheme="minorHAnsi"/>
          <w:sz w:val="20"/>
          <w:szCs w:val="20"/>
        </w:rPr>
        <w:t>yaç vardır. Tekrarlama şansını</w:t>
      </w:r>
      <w:r w:rsidR="000723B1" w:rsidRPr="000723B1">
        <w:rPr>
          <w:rFonts w:cstheme="minorHAnsi"/>
          <w:sz w:val="20"/>
          <w:szCs w:val="20"/>
        </w:rPr>
        <w:t xml:space="preserve"> en aza indirmek için ilaçları </w:t>
      </w:r>
      <w:r>
        <w:rPr>
          <w:rFonts w:cstheme="minorHAnsi"/>
          <w:sz w:val="20"/>
          <w:szCs w:val="20"/>
        </w:rPr>
        <w:t xml:space="preserve">zamanında ve bitene kadar kullanmak çok </w:t>
      </w:r>
      <w:r w:rsidR="000723B1" w:rsidRPr="000723B1">
        <w:rPr>
          <w:rFonts w:cstheme="minorHAnsi"/>
          <w:sz w:val="20"/>
          <w:szCs w:val="20"/>
        </w:rPr>
        <w:t xml:space="preserve">önemlidir. </w:t>
      </w:r>
      <w:r>
        <w:rPr>
          <w:rFonts w:cstheme="minorHAnsi"/>
          <w:sz w:val="20"/>
          <w:szCs w:val="20"/>
        </w:rPr>
        <w:t xml:space="preserve">Bazı durumlarda antibiyotik tedavisi tekrarlanabilir. Ancak buna cerrah karar verecektir. </w:t>
      </w:r>
    </w:p>
    <w:p w:rsidR="0073144E" w:rsidRDefault="000723B1" w:rsidP="000723B1">
      <w:pPr>
        <w:spacing w:after="160" w:line="259" w:lineRule="auto"/>
        <w:jc w:val="left"/>
        <w:rPr>
          <w:rFonts w:cstheme="minorHAnsi"/>
          <w:sz w:val="20"/>
          <w:szCs w:val="20"/>
        </w:rPr>
      </w:pPr>
      <w:r w:rsidRPr="0073144E">
        <w:rPr>
          <w:rFonts w:cstheme="minorHAnsi"/>
          <w:sz w:val="20"/>
          <w:szCs w:val="20"/>
          <w:u w:val="single"/>
        </w:rPr>
        <w:t xml:space="preserve">Ağrı </w:t>
      </w:r>
      <w:r w:rsidR="0073144E" w:rsidRPr="0073144E">
        <w:rPr>
          <w:rFonts w:cstheme="minorHAnsi"/>
          <w:sz w:val="20"/>
          <w:szCs w:val="20"/>
          <w:u w:val="single"/>
        </w:rPr>
        <w:t>Kesiciler.</w:t>
      </w:r>
      <w:r w:rsidRPr="000723B1">
        <w:rPr>
          <w:rFonts w:cstheme="minorHAnsi"/>
          <w:sz w:val="20"/>
          <w:szCs w:val="20"/>
        </w:rPr>
        <w:t xml:space="preserve"> </w:t>
      </w:r>
      <w:r w:rsidR="003051C2">
        <w:rPr>
          <w:rFonts w:cstheme="minorHAnsi"/>
          <w:sz w:val="20"/>
          <w:szCs w:val="20"/>
        </w:rPr>
        <w:t xml:space="preserve">Aynı zamanda ateş düşürücü </w:t>
      </w:r>
      <w:r w:rsidR="00715193">
        <w:rPr>
          <w:rFonts w:cstheme="minorHAnsi"/>
          <w:sz w:val="20"/>
          <w:szCs w:val="20"/>
        </w:rPr>
        <w:t>ağrı kesiciler kullanılır.</w:t>
      </w:r>
    </w:p>
    <w:p w:rsidR="000723B1" w:rsidRPr="000723B1" w:rsidRDefault="0073144E" w:rsidP="0073144E">
      <w:pPr>
        <w:spacing w:after="160" w:line="259" w:lineRule="auto"/>
        <w:rPr>
          <w:rFonts w:cstheme="minorHAnsi"/>
          <w:sz w:val="20"/>
          <w:szCs w:val="20"/>
        </w:rPr>
      </w:pPr>
      <w:r w:rsidRPr="0073144E">
        <w:rPr>
          <w:rFonts w:cstheme="minorHAnsi"/>
          <w:sz w:val="20"/>
          <w:szCs w:val="20"/>
          <w:u w:val="single"/>
        </w:rPr>
        <w:t>Emzirme:</w:t>
      </w:r>
      <w:r>
        <w:rPr>
          <w:rFonts w:cstheme="minorHAnsi"/>
          <w:sz w:val="20"/>
          <w:szCs w:val="20"/>
        </w:rPr>
        <w:t xml:space="preserve"> </w:t>
      </w:r>
      <w:r w:rsidR="000723B1" w:rsidRPr="000723B1">
        <w:rPr>
          <w:rFonts w:cstheme="minorHAnsi"/>
          <w:sz w:val="20"/>
          <w:szCs w:val="20"/>
        </w:rPr>
        <w:t>Mastit</w:t>
      </w:r>
      <w:r>
        <w:rPr>
          <w:rFonts w:cstheme="minorHAnsi"/>
          <w:sz w:val="20"/>
          <w:szCs w:val="20"/>
        </w:rPr>
        <w:t xml:space="preserve"> tedavisi sırasında</w:t>
      </w:r>
      <w:r w:rsidR="000723B1" w:rsidRPr="000723B1">
        <w:rPr>
          <w:rFonts w:cstheme="minorHAnsi"/>
          <w:sz w:val="20"/>
          <w:szCs w:val="20"/>
        </w:rPr>
        <w:t xml:space="preserve"> emzirmeye devam etmek </w:t>
      </w:r>
      <w:r>
        <w:rPr>
          <w:rFonts w:cstheme="minorHAnsi"/>
          <w:sz w:val="20"/>
          <w:szCs w:val="20"/>
        </w:rPr>
        <w:t xml:space="preserve">gerekli ve </w:t>
      </w:r>
      <w:r w:rsidR="000723B1" w:rsidRPr="000723B1">
        <w:rPr>
          <w:rFonts w:cstheme="minorHAnsi"/>
          <w:sz w:val="20"/>
          <w:szCs w:val="20"/>
        </w:rPr>
        <w:t xml:space="preserve">güvenlidir. Emzirme aslında enfeksiyonu temizlemeye yardımcı olur. </w:t>
      </w:r>
      <w:r>
        <w:rPr>
          <w:rFonts w:cstheme="minorHAnsi"/>
          <w:sz w:val="20"/>
          <w:szCs w:val="20"/>
        </w:rPr>
        <w:t>Bebeğe zararı yoktur.</w:t>
      </w:r>
    </w:p>
    <w:p w:rsidR="000723B1" w:rsidRPr="000723B1" w:rsidRDefault="0073144E" w:rsidP="0073144E">
      <w:pPr>
        <w:spacing w:after="160" w:line="259" w:lineRule="auto"/>
        <w:rPr>
          <w:rFonts w:cstheme="minorHAnsi"/>
          <w:sz w:val="20"/>
          <w:szCs w:val="20"/>
        </w:rPr>
      </w:pPr>
      <w:r>
        <w:rPr>
          <w:rFonts w:cstheme="minorHAnsi"/>
          <w:sz w:val="20"/>
          <w:szCs w:val="20"/>
          <w:u w:val="single"/>
        </w:rPr>
        <w:t>Sütün Boşaltılması:</w:t>
      </w:r>
      <w:r>
        <w:rPr>
          <w:rFonts w:cstheme="minorHAnsi"/>
          <w:sz w:val="20"/>
          <w:szCs w:val="20"/>
        </w:rPr>
        <w:t xml:space="preserve"> Bebeğin memeyi almaması durumunda memelerdeki sütün elle veya uygun sağma cihazlarıyla tamamen boşaltılması gerekir. Sütü boşaltmakta zorlanılırsa</w:t>
      </w:r>
      <w:r w:rsidR="000723B1" w:rsidRPr="000723B1">
        <w:rPr>
          <w:rFonts w:cstheme="minorHAnsi"/>
          <w:sz w:val="20"/>
          <w:szCs w:val="20"/>
        </w:rPr>
        <w:t xml:space="preserve">, emzirmeden veya </w:t>
      </w:r>
      <w:r>
        <w:rPr>
          <w:rFonts w:cstheme="minorHAnsi"/>
          <w:sz w:val="20"/>
          <w:szCs w:val="20"/>
        </w:rPr>
        <w:t xml:space="preserve">boşaltmadan </w:t>
      </w:r>
      <w:r w:rsidR="000723B1" w:rsidRPr="000723B1">
        <w:rPr>
          <w:rFonts w:cstheme="minorHAnsi"/>
          <w:sz w:val="20"/>
          <w:szCs w:val="20"/>
        </w:rPr>
        <w:t>önce mem</w:t>
      </w:r>
      <w:r>
        <w:rPr>
          <w:rFonts w:cstheme="minorHAnsi"/>
          <w:sz w:val="20"/>
          <w:szCs w:val="20"/>
        </w:rPr>
        <w:t xml:space="preserve">eye ılık ve nemli </w:t>
      </w:r>
      <w:r w:rsidR="00B3185C">
        <w:rPr>
          <w:rFonts w:cstheme="minorHAnsi"/>
          <w:sz w:val="20"/>
          <w:szCs w:val="20"/>
        </w:rPr>
        <w:t>kompres</w:t>
      </w:r>
      <w:r>
        <w:rPr>
          <w:rFonts w:cstheme="minorHAnsi"/>
          <w:sz w:val="20"/>
          <w:szCs w:val="20"/>
        </w:rPr>
        <w:t xml:space="preserve"> uygulanabilir.</w:t>
      </w:r>
    </w:p>
    <w:p w:rsidR="000723B1" w:rsidRPr="0073144E" w:rsidRDefault="0073144E" w:rsidP="000723B1">
      <w:pPr>
        <w:spacing w:after="160" w:line="259" w:lineRule="auto"/>
        <w:jc w:val="left"/>
        <w:rPr>
          <w:rFonts w:cstheme="minorHAnsi"/>
          <w:sz w:val="20"/>
          <w:szCs w:val="20"/>
        </w:rPr>
      </w:pPr>
      <w:r>
        <w:rPr>
          <w:rFonts w:cstheme="minorHAnsi"/>
          <w:sz w:val="20"/>
          <w:szCs w:val="20"/>
          <w:u w:val="single"/>
        </w:rPr>
        <w:t xml:space="preserve">Destekleyici Sutyen:  </w:t>
      </w:r>
      <w:r>
        <w:rPr>
          <w:rFonts w:cstheme="minorHAnsi"/>
          <w:sz w:val="20"/>
          <w:szCs w:val="20"/>
        </w:rPr>
        <w:t>Destekleyici sutyenler sütle dolu memeyi askıda tutarak ağrı</w:t>
      </w:r>
      <w:r w:rsidR="00B81B67">
        <w:rPr>
          <w:rFonts w:cstheme="minorHAnsi"/>
          <w:sz w:val="20"/>
          <w:szCs w:val="20"/>
        </w:rPr>
        <w:t>yı azaltır</w:t>
      </w:r>
      <w:r>
        <w:rPr>
          <w:rFonts w:cstheme="minorHAnsi"/>
          <w:sz w:val="20"/>
          <w:szCs w:val="20"/>
        </w:rPr>
        <w:t>.</w:t>
      </w:r>
    </w:p>
    <w:p w:rsidR="000723B1" w:rsidRDefault="004A56B6" w:rsidP="000723B1">
      <w:pPr>
        <w:spacing w:after="160" w:line="259" w:lineRule="auto"/>
        <w:jc w:val="left"/>
        <w:rPr>
          <w:rFonts w:cstheme="minorHAnsi"/>
          <w:sz w:val="20"/>
          <w:szCs w:val="20"/>
        </w:rPr>
      </w:pPr>
      <w:r w:rsidRPr="004A56B6">
        <w:rPr>
          <w:rFonts w:cstheme="minorHAnsi"/>
          <w:sz w:val="20"/>
          <w:szCs w:val="20"/>
          <w:u w:val="single"/>
        </w:rPr>
        <w:t>Apse Boşaltılması:</w:t>
      </w:r>
      <w:r>
        <w:rPr>
          <w:rFonts w:cstheme="minorHAnsi"/>
          <w:sz w:val="20"/>
          <w:szCs w:val="20"/>
        </w:rPr>
        <w:t xml:space="preserve"> Eğer meme apsesi gelişirse ameliyatla apse boşaltılır.</w:t>
      </w:r>
    </w:p>
    <w:p w:rsidR="004A56B6" w:rsidRDefault="004A56B6" w:rsidP="004A56B6">
      <w:pPr>
        <w:spacing w:after="160" w:line="259" w:lineRule="auto"/>
        <w:rPr>
          <w:rFonts w:cstheme="minorHAnsi"/>
          <w:sz w:val="20"/>
          <w:szCs w:val="20"/>
        </w:rPr>
      </w:pPr>
      <w:r>
        <w:rPr>
          <w:rFonts w:cstheme="minorHAnsi"/>
          <w:sz w:val="20"/>
          <w:szCs w:val="20"/>
          <w:u w:val="single"/>
        </w:rPr>
        <w:t>Biyopsi:</w:t>
      </w:r>
      <w:r>
        <w:rPr>
          <w:rFonts w:cstheme="minorHAnsi"/>
          <w:sz w:val="20"/>
          <w:szCs w:val="20"/>
        </w:rPr>
        <w:t xml:space="preserve"> Eğer tedaviye rağmen mastit/apse gerilemezse cerrahınız olası bir meme kanseri veya mikrobik olmayan mastit (granülomatöz mastit) araştırmak için meme derisinden ve iltihaplı bölgeden biyopsi yapmaya karar verebilir.</w:t>
      </w:r>
    </w:p>
    <w:p w:rsidR="002A23B9" w:rsidRDefault="002A23B9" w:rsidP="004A56B6">
      <w:pPr>
        <w:spacing w:after="160" w:line="259" w:lineRule="auto"/>
        <w:rPr>
          <w:rFonts w:cstheme="minorHAnsi"/>
          <w:b/>
          <w:sz w:val="20"/>
          <w:szCs w:val="20"/>
        </w:rPr>
      </w:pPr>
      <w:r>
        <w:rPr>
          <w:rFonts w:cstheme="minorHAnsi"/>
          <w:b/>
          <w:sz w:val="20"/>
          <w:szCs w:val="20"/>
        </w:rPr>
        <w:t>GRANÜLOMATÖZ MASTİT</w:t>
      </w:r>
    </w:p>
    <w:p w:rsidR="0006383B" w:rsidRDefault="0006383B" w:rsidP="0006383B">
      <w:pPr>
        <w:spacing w:after="160" w:line="259" w:lineRule="auto"/>
        <w:rPr>
          <w:rFonts w:cstheme="minorHAnsi"/>
          <w:sz w:val="20"/>
          <w:szCs w:val="20"/>
        </w:rPr>
      </w:pPr>
      <w:r w:rsidRPr="0006383B">
        <w:rPr>
          <w:rFonts w:cstheme="minorHAnsi"/>
          <w:sz w:val="20"/>
          <w:szCs w:val="20"/>
        </w:rPr>
        <w:t>Nadir görülen</w:t>
      </w:r>
      <w:r>
        <w:rPr>
          <w:rFonts w:cstheme="minorHAnsi"/>
          <w:sz w:val="20"/>
          <w:szCs w:val="20"/>
        </w:rPr>
        <w:t xml:space="preserve"> ve memenin iyi huylu iltihabi </w:t>
      </w:r>
      <w:r w:rsidRPr="0006383B">
        <w:rPr>
          <w:rFonts w:cstheme="minorHAnsi"/>
          <w:sz w:val="20"/>
          <w:szCs w:val="20"/>
        </w:rPr>
        <w:t xml:space="preserve">bir hastalığı olan </w:t>
      </w:r>
      <w:r>
        <w:rPr>
          <w:rFonts w:cstheme="minorHAnsi"/>
          <w:sz w:val="20"/>
          <w:szCs w:val="20"/>
        </w:rPr>
        <w:t xml:space="preserve">granülomatöz mastitin sebebi tam olarak </w:t>
      </w:r>
      <w:r w:rsidRPr="0006383B">
        <w:rPr>
          <w:rFonts w:cstheme="minorHAnsi"/>
          <w:sz w:val="20"/>
          <w:szCs w:val="20"/>
        </w:rPr>
        <w:t>bilinm</w:t>
      </w:r>
      <w:r>
        <w:rPr>
          <w:rFonts w:cstheme="minorHAnsi"/>
          <w:sz w:val="20"/>
          <w:szCs w:val="20"/>
        </w:rPr>
        <w:t>emektedir.</w:t>
      </w:r>
      <w:r w:rsidR="00016855">
        <w:rPr>
          <w:rFonts w:cstheme="minorHAnsi"/>
          <w:sz w:val="20"/>
          <w:szCs w:val="20"/>
        </w:rPr>
        <w:t xml:space="preserve"> Ancak normal mastitten farklı olarak iltihaba neden olan bir mikrobik etken yoktur.</w:t>
      </w:r>
    </w:p>
    <w:p w:rsidR="00016855" w:rsidRDefault="00016855" w:rsidP="0006383B">
      <w:pPr>
        <w:spacing w:after="160" w:line="259" w:lineRule="auto"/>
        <w:rPr>
          <w:rFonts w:cstheme="minorHAnsi"/>
          <w:b/>
          <w:sz w:val="20"/>
          <w:szCs w:val="20"/>
        </w:rPr>
      </w:pPr>
      <w:r>
        <w:rPr>
          <w:rFonts w:cstheme="minorHAnsi"/>
          <w:b/>
          <w:sz w:val="20"/>
          <w:szCs w:val="20"/>
        </w:rPr>
        <w:t>Granülomatöz Mastitin Belirtileri Nelerdir?</w:t>
      </w:r>
    </w:p>
    <w:p w:rsidR="00016855" w:rsidRDefault="00016855" w:rsidP="0006383B">
      <w:pPr>
        <w:spacing w:after="160" w:line="259" w:lineRule="auto"/>
        <w:rPr>
          <w:rFonts w:cstheme="minorHAnsi"/>
          <w:sz w:val="20"/>
          <w:szCs w:val="20"/>
        </w:rPr>
      </w:pPr>
      <w:r w:rsidRPr="00016855">
        <w:rPr>
          <w:rFonts w:cstheme="minorHAnsi"/>
          <w:sz w:val="20"/>
          <w:szCs w:val="20"/>
        </w:rPr>
        <w:t xml:space="preserve">Aslında granülomatöz mastitin belirtileri </w:t>
      </w:r>
      <w:r>
        <w:rPr>
          <w:rFonts w:cstheme="minorHAnsi"/>
          <w:sz w:val="20"/>
          <w:szCs w:val="20"/>
        </w:rPr>
        <w:t>memenin normal mastitine çok benzer. Ancak emzirme döneminde olmayabilir.</w:t>
      </w:r>
    </w:p>
    <w:p w:rsidR="00016855" w:rsidRDefault="00016855" w:rsidP="00016855">
      <w:pPr>
        <w:spacing w:after="160" w:line="259" w:lineRule="auto"/>
        <w:rPr>
          <w:rFonts w:cstheme="minorHAnsi"/>
          <w:sz w:val="20"/>
          <w:szCs w:val="20"/>
        </w:rPr>
      </w:pPr>
      <w:r>
        <w:rPr>
          <w:rFonts w:cstheme="minorHAnsi"/>
          <w:sz w:val="20"/>
          <w:szCs w:val="20"/>
        </w:rPr>
        <w:t>M</w:t>
      </w:r>
      <w:r w:rsidR="0006383B">
        <w:rPr>
          <w:rFonts w:cstheme="minorHAnsi"/>
          <w:sz w:val="20"/>
          <w:szCs w:val="20"/>
        </w:rPr>
        <w:t xml:space="preserve">emede </w:t>
      </w:r>
      <w:r>
        <w:rPr>
          <w:rFonts w:cstheme="minorHAnsi"/>
          <w:sz w:val="20"/>
          <w:szCs w:val="20"/>
        </w:rPr>
        <w:t xml:space="preserve">bir </w:t>
      </w:r>
      <w:r w:rsidR="0006383B" w:rsidRPr="0006383B">
        <w:rPr>
          <w:rFonts w:cstheme="minorHAnsi"/>
          <w:sz w:val="20"/>
          <w:szCs w:val="20"/>
        </w:rPr>
        <w:t>ya da</w:t>
      </w:r>
      <w:r>
        <w:rPr>
          <w:rFonts w:cstheme="minorHAnsi"/>
          <w:sz w:val="20"/>
          <w:szCs w:val="20"/>
        </w:rPr>
        <w:t xml:space="preserve"> birden fazla</w:t>
      </w:r>
      <w:r w:rsidR="0006383B" w:rsidRPr="0006383B">
        <w:rPr>
          <w:rFonts w:cstheme="minorHAnsi"/>
          <w:sz w:val="20"/>
          <w:szCs w:val="20"/>
        </w:rPr>
        <w:t>,</w:t>
      </w:r>
      <w:r w:rsidR="0006383B">
        <w:rPr>
          <w:rFonts w:cstheme="minorHAnsi"/>
          <w:sz w:val="20"/>
          <w:szCs w:val="20"/>
        </w:rPr>
        <w:t xml:space="preserve"> sıklıkla </w:t>
      </w:r>
      <w:r>
        <w:rPr>
          <w:rFonts w:cstheme="minorHAnsi"/>
          <w:sz w:val="20"/>
          <w:szCs w:val="20"/>
        </w:rPr>
        <w:t xml:space="preserve">meme başından uzakta </w:t>
      </w:r>
      <w:r w:rsidR="0006383B">
        <w:rPr>
          <w:rFonts w:cstheme="minorHAnsi"/>
          <w:sz w:val="20"/>
          <w:szCs w:val="20"/>
        </w:rPr>
        <w:t>yerleş</w:t>
      </w:r>
      <w:r>
        <w:rPr>
          <w:rFonts w:cstheme="minorHAnsi"/>
          <w:sz w:val="20"/>
          <w:szCs w:val="20"/>
        </w:rPr>
        <w:t>miş</w:t>
      </w:r>
      <w:r w:rsidR="0006383B">
        <w:rPr>
          <w:rFonts w:cstheme="minorHAnsi"/>
          <w:sz w:val="20"/>
          <w:szCs w:val="20"/>
        </w:rPr>
        <w:t xml:space="preserve">, </w:t>
      </w:r>
      <w:r w:rsidR="0006383B" w:rsidRPr="0006383B">
        <w:rPr>
          <w:rFonts w:cstheme="minorHAnsi"/>
          <w:sz w:val="20"/>
          <w:szCs w:val="20"/>
        </w:rPr>
        <w:t xml:space="preserve">üzerindeki ciltte </w:t>
      </w:r>
      <w:r>
        <w:rPr>
          <w:rFonts w:cstheme="minorHAnsi"/>
          <w:sz w:val="20"/>
          <w:szCs w:val="20"/>
        </w:rPr>
        <w:t xml:space="preserve">kızarıklık ve sertlik yapan </w:t>
      </w:r>
      <w:r w:rsidR="0006383B" w:rsidRPr="0006383B">
        <w:rPr>
          <w:rFonts w:cstheme="minorHAnsi"/>
          <w:sz w:val="20"/>
          <w:szCs w:val="20"/>
        </w:rPr>
        <w:t>hassas m</w:t>
      </w:r>
      <w:r w:rsidR="0006383B">
        <w:rPr>
          <w:rFonts w:cstheme="minorHAnsi"/>
          <w:sz w:val="20"/>
          <w:szCs w:val="20"/>
        </w:rPr>
        <w:t xml:space="preserve">astit alanları ve apse odakları </w:t>
      </w:r>
      <w:r>
        <w:rPr>
          <w:rFonts w:cstheme="minorHAnsi"/>
          <w:sz w:val="20"/>
          <w:szCs w:val="20"/>
        </w:rPr>
        <w:t xml:space="preserve">vardır. </w:t>
      </w:r>
      <w:r w:rsidR="0006383B">
        <w:rPr>
          <w:rFonts w:cstheme="minorHAnsi"/>
          <w:sz w:val="20"/>
          <w:szCs w:val="20"/>
        </w:rPr>
        <w:t xml:space="preserve">Meme başında çekinti, </w:t>
      </w:r>
      <w:r>
        <w:rPr>
          <w:rFonts w:cstheme="minorHAnsi"/>
          <w:sz w:val="20"/>
          <w:szCs w:val="20"/>
        </w:rPr>
        <w:t>apse ağzı, portakal kabuğu görünümü (selülit) ve koltuk altı lenf bezi büyümesi saptanır.</w:t>
      </w:r>
    </w:p>
    <w:p w:rsidR="00016855" w:rsidRDefault="00016855" w:rsidP="00016855">
      <w:pPr>
        <w:spacing w:after="160" w:line="259" w:lineRule="auto"/>
        <w:rPr>
          <w:rFonts w:cstheme="minorHAnsi"/>
          <w:sz w:val="20"/>
          <w:szCs w:val="20"/>
        </w:rPr>
      </w:pPr>
      <w:r>
        <w:rPr>
          <w:rFonts w:cstheme="minorHAnsi"/>
          <w:sz w:val="20"/>
          <w:szCs w:val="20"/>
        </w:rPr>
        <w:t>G</w:t>
      </w:r>
      <w:r w:rsidR="0006383B" w:rsidRPr="0006383B">
        <w:rPr>
          <w:rFonts w:cstheme="minorHAnsi"/>
          <w:sz w:val="20"/>
          <w:szCs w:val="20"/>
        </w:rPr>
        <w:t>enellikle aylar iç</w:t>
      </w:r>
      <w:r w:rsidR="0006383B">
        <w:rPr>
          <w:rFonts w:cstheme="minorHAnsi"/>
          <w:sz w:val="20"/>
          <w:szCs w:val="20"/>
        </w:rPr>
        <w:t xml:space="preserve">inde tekrarlayan mastit ve apse </w:t>
      </w:r>
      <w:r w:rsidR="0006383B" w:rsidRPr="0006383B">
        <w:rPr>
          <w:rFonts w:cstheme="minorHAnsi"/>
          <w:sz w:val="20"/>
          <w:szCs w:val="20"/>
        </w:rPr>
        <w:t xml:space="preserve">atakları </w:t>
      </w:r>
      <w:r>
        <w:rPr>
          <w:rFonts w:cstheme="minorHAnsi"/>
          <w:sz w:val="20"/>
          <w:szCs w:val="20"/>
        </w:rPr>
        <w:t>olur</w:t>
      </w:r>
      <w:r w:rsidR="0006383B" w:rsidRPr="0006383B">
        <w:rPr>
          <w:rFonts w:cstheme="minorHAnsi"/>
          <w:sz w:val="20"/>
          <w:szCs w:val="20"/>
        </w:rPr>
        <w:t xml:space="preserve">. </w:t>
      </w:r>
      <w:r>
        <w:rPr>
          <w:rFonts w:cstheme="minorHAnsi"/>
          <w:sz w:val="20"/>
          <w:szCs w:val="20"/>
        </w:rPr>
        <w:t>U</w:t>
      </w:r>
      <w:r w:rsidR="0006383B" w:rsidRPr="0006383B">
        <w:rPr>
          <w:rFonts w:cstheme="minorHAnsi"/>
          <w:sz w:val="20"/>
          <w:szCs w:val="20"/>
        </w:rPr>
        <w:t xml:space="preserve">ygun </w:t>
      </w:r>
      <w:r w:rsidR="0006383B">
        <w:rPr>
          <w:rFonts w:cstheme="minorHAnsi"/>
          <w:sz w:val="20"/>
          <w:szCs w:val="20"/>
        </w:rPr>
        <w:t xml:space="preserve">apse drenajı sonrasında memenin </w:t>
      </w:r>
      <w:r w:rsidR="0006383B" w:rsidRPr="0006383B">
        <w:rPr>
          <w:rFonts w:cstheme="minorHAnsi"/>
          <w:sz w:val="20"/>
          <w:szCs w:val="20"/>
        </w:rPr>
        <w:t>farklı bölgelerinde de</w:t>
      </w:r>
      <w:r w:rsidR="0006383B">
        <w:rPr>
          <w:rFonts w:cstheme="minorHAnsi"/>
          <w:sz w:val="20"/>
          <w:szCs w:val="20"/>
        </w:rPr>
        <w:t xml:space="preserve"> tekrarlayabilir. </w:t>
      </w:r>
    </w:p>
    <w:p w:rsidR="00016855" w:rsidRDefault="00016855" w:rsidP="00016855">
      <w:pPr>
        <w:spacing w:after="160" w:line="259" w:lineRule="auto"/>
        <w:rPr>
          <w:rFonts w:cstheme="minorHAnsi"/>
          <w:sz w:val="20"/>
          <w:szCs w:val="20"/>
        </w:rPr>
      </w:pPr>
      <w:r>
        <w:rPr>
          <w:rFonts w:cstheme="minorHAnsi"/>
          <w:b/>
          <w:sz w:val="20"/>
          <w:szCs w:val="20"/>
        </w:rPr>
        <w:t>Granülomatöz Mastit Nasıl Teşhis Edilir?</w:t>
      </w:r>
    </w:p>
    <w:p w:rsidR="00016855" w:rsidRDefault="00016855" w:rsidP="00016855">
      <w:pPr>
        <w:spacing w:after="160" w:line="259" w:lineRule="auto"/>
        <w:rPr>
          <w:rFonts w:cstheme="minorHAnsi"/>
          <w:sz w:val="20"/>
          <w:szCs w:val="20"/>
        </w:rPr>
      </w:pPr>
      <w:r>
        <w:rPr>
          <w:rFonts w:cstheme="minorHAnsi"/>
          <w:sz w:val="20"/>
          <w:szCs w:val="20"/>
        </w:rPr>
        <w:t xml:space="preserve">Genellikle hastanın şikâyetlerinin dinlenilmesi ve meme muayenesi sonrasında mastit tanısı konmasına rağmen tekrarlayan mastit varlığında şüphelenilir. </w:t>
      </w:r>
    </w:p>
    <w:p w:rsidR="00016855" w:rsidRDefault="0006383B" w:rsidP="0006383B">
      <w:pPr>
        <w:spacing w:after="160" w:line="259" w:lineRule="auto"/>
        <w:rPr>
          <w:rFonts w:cstheme="minorHAnsi"/>
          <w:sz w:val="20"/>
          <w:szCs w:val="20"/>
        </w:rPr>
      </w:pPr>
      <w:r>
        <w:rPr>
          <w:rFonts w:cstheme="minorHAnsi"/>
          <w:sz w:val="20"/>
          <w:szCs w:val="20"/>
        </w:rPr>
        <w:t xml:space="preserve">Klinik olarak </w:t>
      </w:r>
      <w:r w:rsidRPr="0006383B">
        <w:rPr>
          <w:rFonts w:cstheme="minorHAnsi"/>
          <w:sz w:val="20"/>
          <w:szCs w:val="20"/>
        </w:rPr>
        <w:t>inflamatuvar meme</w:t>
      </w:r>
      <w:r>
        <w:rPr>
          <w:rFonts w:cstheme="minorHAnsi"/>
          <w:sz w:val="20"/>
          <w:szCs w:val="20"/>
        </w:rPr>
        <w:t xml:space="preserve"> kanseri ile karışabileceğinden </w:t>
      </w:r>
      <w:r w:rsidRPr="0006383B">
        <w:rPr>
          <w:rFonts w:cstheme="minorHAnsi"/>
          <w:sz w:val="20"/>
          <w:szCs w:val="20"/>
        </w:rPr>
        <w:t xml:space="preserve">mutlaka </w:t>
      </w:r>
      <w:r w:rsidR="00016855">
        <w:rPr>
          <w:rFonts w:cstheme="minorHAnsi"/>
          <w:sz w:val="20"/>
          <w:szCs w:val="20"/>
        </w:rPr>
        <w:t>ultrasonografi</w:t>
      </w:r>
      <w:r>
        <w:rPr>
          <w:rFonts w:cstheme="minorHAnsi"/>
          <w:sz w:val="20"/>
          <w:szCs w:val="20"/>
        </w:rPr>
        <w:t xml:space="preserve"> ve </w:t>
      </w:r>
      <w:r w:rsidR="00016855">
        <w:rPr>
          <w:rFonts w:cstheme="minorHAnsi"/>
          <w:sz w:val="20"/>
          <w:szCs w:val="20"/>
        </w:rPr>
        <w:t xml:space="preserve">biyopsi </w:t>
      </w:r>
      <w:r w:rsidRPr="0006383B">
        <w:rPr>
          <w:rFonts w:cstheme="minorHAnsi"/>
          <w:sz w:val="20"/>
          <w:szCs w:val="20"/>
        </w:rPr>
        <w:t xml:space="preserve">gereklidir. </w:t>
      </w:r>
      <w:r w:rsidR="00016855">
        <w:rPr>
          <w:rFonts w:cstheme="minorHAnsi"/>
          <w:sz w:val="20"/>
          <w:szCs w:val="20"/>
        </w:rPr>
        <w:t>Hasta 40 yaşından büyükse mamografi de yapılarak kanser olasılığı elenir.</w:t>
      </w:r>
    </w:p>
    <w:p w:rsidR="00016855" w:rsidRDefault="00016855" w:rsidP="0006383B">
      <w:pPr>
        <w:spacing w:after="160" w:line="259" w:lineRule="auto"/>
        <w:rPr>
          <w:rFonts w:cstheme="minorHAnsi"/>
          <w:sz w:val="20"/>
          <w:szCs w:val="20"/>
        </w:rPr>
      </w:pPr>
      <w:r>
        <w:rPr>
          <w:rFonts w:cstheme="minorHAnsi"/>
          <w:sz w:val="20"/>
          <w:szCs w:val="20"/>
        </w:rPr>
        <w:t>G</w:t>
      </w:r>
      <w:r w:rsidR="0006383B">
        <w:rPr>
          <w:rFonts w:cstheme="minorHAnsi"/>
          <w:sz w:val="20"/>
          <w:szCs w:val="20"/>
        </w:rPr>
        <w:t xml:space="preserve">ranülomatöz mastit </w:t>
      </w:r>
      <w:r>
        <w:rPr>
          <w:rFonts w:cstheme="minorHAnsi"/>
          <w:sz w:val="20"/>
          <w:szCs w:val="20"/>
        </w:rPr>
        <w:t xml:space="preserve">şüphesi devam eden hastalara </w:t>
      </w:r>
      <w:r w:rsidR="0006383B" w:rsidRPr="0006383B">
        <w:rPr>
          <w:rFonts w:cstheme="minorHAnsi"/>
          <w:sz w:val="20"/>
          <w:szCs w:val="20"/>
        </w:rPr>
        <w:t>kalın iğ</w:t>
      </w:r>
      <w:r w:rsidR="0006383B">
        <w:rPr>
          <w:rFonts w:cstheme="minorHAnsi"/>
          <w:sz w:val="20"/>
          <w:szCs w:val="20"/>
        </w:rPr>
        <w:t xml:space="preserve">ne biyopsisi </w:t>
      </w:r>
      <w:r>
        <w:rPr>
          <w:rFonts w:cstheme="minorHAnsi"/>
          <w:sz w:val="20"/>
          <w:szCs w:val="20"/>
        </w:rPr>
        <w:t>(tru-cut biyopsi) yapılır.</w:t>
      </w:r>
    </w:p>
    <w:p w:rsidR="00016855" w:rsidRDefault="00016855" w:rsidP="0006383B">
      <w:pPr>
        <w:spacing w:after="160" w:line="259" w:lineRule="auto"/>
        <w:rPr>
          <w:rFonts w:cstheme="minorHAnsi"/>
          <w:sz w:val="20"/>
          <w:szCs w:val="20"/>
        </w:rPr>
      </w:pPr>
      <w:r>
        <w:rPr>
          <w:rFonts w:cstheme="minorHAnsi"/>
          <w:b/>
          <w:sz w:val="20"/>
          <w:szCs w:val="20"/>
        </w:rPr>
        <w:t>Granülomatöz Mastit Nasıl Tedavi Edilir?</w:t>
      </w:r>
    </w:p>
    <w:p w:rsidR="00016855" w:rsidRDefault="00016855" w:rsidP="0006383B">
      <w:pPr>
        <w:spacing w:after="160" w:line="259" w:lineRule="auto"/>
        <w:rPr>
          <w:rFonts w:cstheme="minorHAnsi"/>
          <w:sz w:val="20"/>
          <w:szCs w:val="20"/>
        </w:rPr>
      </w:pPr>
      <w:r>
        <w:rPr>
          <w:rFonts w:cstheme="minorHAnsi"/>
          <w:sz w:val="20"/>
          <w:szCs w:val="20"/>
        </w:rPr>
        <w:t>İltihabi</w:t>
      </w:r>
      <w:r w:rsidR="0006383B" w:rsidRPr="0006383B">
        <w:rPr>
          <w:rFonts w:cstheme="minorHAnsi"/>
          <w:sz w:val="20"/>
          <w:szCs w:val="20"/>
        </w:rPr>
        <w:t xml:space="preserve"> a</w:t>
      </w:r>
      <w:r w:rsidR="0006383B">
        <w:rPr>
          <w:rFonts w:cstheme="minorHAnsi"/>
          <w:sz w:val="20"/>
          <w:szCs w:val="20"/>
        </w:rPr>
        <w:t xml:space="preserve">lanının </w:t>
      </w:r>
      <w:r>
        <w:rPr>
          <w:rFonts w:cstheme="minorHAnsi"/>
          <w:sz w:val="20"/>
          <w:szCs w:val="20"/>
        </w:rPr>
        <w:t xml:space="preserve">ameliyatla çıkartılması </w:t>
      </w:r>
      <w:r w:rsidR="0006383B">
        <w:rPr>
          <w:rFonts w:cstheme="minorHAnsi"/>
          <w:sz w:val="20"/>
          <w:szCs w:val="20"/>
        </w:rPr>
        <w:t xml:space="preserve">geniş </w:t>
      </w:r>
      <w:r w:rsidR="0006383B" w:rsidRPr="0006383B">
        <w:rPr>
          <w:rFonts w:cstheme="minorHAnsi"/>
          <w:sz w:val="20"/>
          <w:szCs w:val="20"/>
        </w:rPr>
        <w:t>doku kaybı ve kötü ya</w:t>
      </w:r>
      <w:r w:rsidR="0006383B">
        <w:rPr>
          <w:rFonts w:cstheme="minorHAnsi"/>
          <w:sz w:val="20"/>
          <w:szCs w:val="20"/>
        </w:rPr>
        <w:t xml:space="preserve">ra iyileşmesi nedeniyle </w:t>
      </w:r>
      <w:r>
        <w:rPr>
          <w:rFonts w:cstheme="minorHAnsi"/>
          <w:sz w:val="20"/>
          <w:szCs w:val="20"/>
        </w:rPr>
        <w:t xml:space="preserve">mecbur </w:t>
      </w:r>
      <w:r w:rsidR="0006383B" w:rsidRPr="0006383B">
        <w:rPr>
          <w:rFonts w:cstheme="minorHAnsi"/>
          <w:sz w:val="20"/>
          <w:szCs w:val="20"/>
        </w:rPr>
        <w:t>kalınmad</w:t>
      </w:r>
      <w:r w:rsidR="0006383B">
        <w:rPr>
          <w:rFonts w:cstheme="minorHAnsi"/>
          <w:sz w:val="20"/>
          <w:szCs w:val="20"/>
        </w:rPr>
        <w:t xml:space="preserve">ıkça </w:t>
      </w:r>
      <w:r>
        <w:rPr>
          <w:rFonts w:cstheme="minorHAnsi"/>
          <w:sz w:val="20"/>
          <w:szCs w:val="20"/>
        </w:rPr>
        <w:t>yapılmaz.</w:t>
      </w:r>
    </w:p>
    <w:p w:rsidR="00E92303" w:rsidRDefault="00E92303" w:rsidP="0006383B">
      <w:pPr>
        <w:spacing w:after="160" w:line="259" w:lineRule="auto"/>
        <w:rPr>
          <w:rFonts w:cstheme="minorHAnsi"/>
          <w:sz w:val="20"/>
          <w:szCs w:val="20"/>
        </w:rPr>
      </w:pPr>
      <w:r>
        <w:rPr>
          <w:rFonts w:cstheme="minorHAnsi"/>
          <w:sz w:val="20"/>
          <w:szCs w:val="20"/>
        </w:rPr>
        <w:t xml:space="preserve">İltihabı </w:t>
      </w:r>
      <w:r w:rsidR="0006383B" w:rsidRPr="0006383B">
        <w:rPr>
          <w:rFonts w:cstheme="minorHAnsi"/>
          <w:sz w:val="20"/>
          <w:szCs w:val="20"/>
        </w:rPr>
        <w:t>ve ap</w:t>
      </w:r>
      <w:r w:rsidR="0006383B">
        <w:rPr>
          <w:rFonts w:cstheme="minorHAnsi"/>
          <w:sz w:val="20"/>
          <w:szCs w:val="20"/>
        </w:rPr>
        <w:t>se</w:t>
      </w:r>
      <w:r>
        <w:rPr>
          <w:rFonts w:cstheme="minorHAnsi"/>
          <w:sz w:val="20"/>
          <w:szCs w:val="20"/>
        </w:rPr>
        <w:t>si</w:t>
      </w:r>
      <w:r w:rsidR="0006383B">
        <w:rPr>
          <w:rFonts w:cstheme="minorHAnsi"/>
          <w:sz w:val="20"/>
          <w:szCs w:val="20"/>
        </w:rPr>
        <w:t xml:space="preserve"> olan hastalar uygun </w:t>
      </w:r>
      <w:r w:rsidR="0006383B" w:rsidRPr="0006383B">
        <w:rPr>
          <w:rFonts w:cstheme="minorHAnsi"/>
          <w:sz w:val="20"/>
          <w:szCs w:val="20"/>
        </w:rPr>
        <w:t>antibiyotik tedavisi ve apse drena</w:t>
      </w:r>
      <w:r w:rsidR="0006383B">
        <w:rPr>
          <w:rFonts w:cstheme="minorHAnsi"/>
          <w:sz w:val="20"/>
          <w:szCs w:val="20"/>
        </w:rPr>
        <w:t>jı ile tedavi edilebil</w:t>
      </w:r>
      <w:r>
        <w:rPr>
          <w:rFonts w:cstheme="minorHAnsi"/>
          <w:sz w:val="20"/>
          <w:szCs w:val="20"/>
        </w:rPr>
        <w:t>ir</w:t>
      </w:r>
      <w:r w:rsidR="0006383B">
        <w:rPr>
          <w:rFonts w:cstheme="minorHAnsi"/>
          <w:sz w:val="20"/>
          <w:szCs w:val="20"/>
        </w:rPr>
        <w:t xml:space="preserve">. </w:t>
      </w:r>
    </w:p>
    <w:p w:rsidR="00E92303" w:rsidRDefault="0006383B" w:rsidP="0006383B">
      <w:pPr>
        <w:spacing w:after="160" w:line="259" w:lineRule="auto"/>
        <w:rPr>
          <w:rFonts w:cstheme="minorHAnsi"/>
          <w:sz w:val="20"/>
          <w:szCs w:val="20"/>
        </w:rPr>
      </w:pPr>
      <w:r w:rsidRPr="0006383B">
        <w:rPr>
          <w:rFonts w:cstheme="minorHAnsi"/>
          <w:sz w:val="20"/>
          <w:szCs w:val="20"/>
        </w:rPr>
        <w:t>Yayg</w:t>
      </w:r>
      <w:r>
        <w:rPr>
          <w:rFonts w:cstheme="minorHAnsi"/>
          <w:sz w:val="20"/>
          <w:szCs w:val="20"/>
        </w:rPr>
        <w:t xml:space="preserve">ın tutulumu olan ya da tedaviye </w:t>
      </w:r>
      <w:r w:rsidRPr="0006383B">
        <w:rPr>
          <w:rFonts w:cstheme="minorHAnsi"/>
          <w:sz w:val="20"/>
          <w:szCs w:val="20"/>
        </w:rPr>
        <w:t>dirençli hastalarda steroid</w:t>
      </w:r>
      <w:r w:rsidR="00E92303">
        <w:rPr>
          <w:rFonts w:cstheme="minorHAnsi"/>
          <w:sz w:val="20"/>
          <w:szCs w:val="20"/>
        </w:rPr>
        <w:t xml:space="preserve"> tedavisi kullanılabil</w:t>
      </w:r>
      <w:r>
        <w:rPr>
          <w:rFonts w:cstheme="minorHAnsi"/>
          <w:sz w:val="20"/>
          <w:szCs w:val="20"/>
        </w:rPr>
        <w:t xml:space="preserve">ir. </w:t>
      </w:r>
    </w:p>
    <w:p w:rsidR="002A23B9" w:rsidRPr="002A23B9" w:rsidRDefault="0006383B" w:rsidP="0006383B">
      <w:pPr>
        <w:spacing w:after="160" w:line="259" w:lineRule="auto"/>
        <w:rPr>
          <w:rFonts w:cstheme="minorHAnsi"/>
          <w:sz w:val="20"/>
          <w:szCs w:val="20"/>
        </w:rPr>
      </w:pPr>
      <w:r w:rsidRPr="0006383B">
        <w:rPr>
          <w:rFonts w:cstheme="minorHAnsi"/>
          <w:sz w:val="20"/>
          <w:szCs w:val="20"/>
        </w:rPr>
        <w:t>Steroid ted</w:t>
      </w:r>
      <w:r>
        <w:rPr>
          <w:rFonts w:cstheme="minorHAnsi"/>
          <w:sz w:val="20"/>
          <w:szCs w:val="20"/>
        </w:rPr>
        <w:t xml:space="preserve">avisinin yetersiz kaldığı nadir </w:t>
      </w:r>
      <w:r w:rsidRPr="0006383B">
        <w:rPr>
          <w:rFonts w:cstheme="minorHAnsi"/>
          <w:sz w:val="20"/>
          <w:szCs w:val="20"/>
        </w:rPr>
        <w:t>durumlarda metotre</w:t>
      </w:r>
      <w:r>
        <w:rPr>
          <w:rFonts w:cstheme="minorHAnsi"/>
          <w:sz w:val="20"/>
          <w:szCs w:val="20"/>
        </w:rPr>
        <w:t xml:space="preserve">ksat tedavide alternatif olarak </w:t>
      </w:r>
      <w:r w:rsidR="00E92303">
        <w:rPr>
          <w:rFonts w:cstheme="minorHAnsi"/>
          <w:sz w:val="20"/>
          <w:szCs w:val="20"/>
        </w:rPr>
        <w:t>kullanılabil</w:t>
      </w:r>
      <w:r w:rsidRPr="0006383B">
        <w:rPr>
          <w:rFonts w:cstheme="minorHAnsi"/>
          <w:sz w:val="20"/>
          <w:szCs w:val="20"/>
        </w:rPr>
        <w:t>ir.</w:t>
      </w:r>
    </w:p>
    <w:p w:rsidR="005012C4" w:rsidRDefault="005012C4" w:rsidP="00453482">
      <w:pPr>
        <w:spacing w:line="276" w:lineRule="auto"/>
        <w:jc w:val="center"/>
        <w:rPr>
          <w:rFonts w:cstheme="minorHAnsi"/>
          <w:b/>
          <w:sz w:val="20"/>
          <w:szCs w:val="20"/>
        </w:rPr>
      </w:pPr>
    </w:p>
    <w:p w:rsidR="004D031A" w:rsidRPr="000E2095" w:rsidRDefault="004D031A" w:rsidP="00453482">
      <w:pPr>
        <w:spacing w:line="276" w:lineRule="auto"/>
        <w:jc w:val="center"/>
        <w:rPr>
          <w:rFonts w:cstheme="minorHAnsi"/>
          <w:b/>
          <w:sz w:val="20"/>
          <w:szCs w:val="20"/>
        </w:rPr>
      </w:pPr>
      <w:r w:rsidRPr="000E2095">
        <w:rPr>
          <w:rFonts w:cstheme="minorHAnsi"/>
          <w:b/>
          <w:sz w:val="20"/>
          <w:szCs w:val="20"/>
        </w:rPr>
        <w:lastRenderedPageBreak/>
        <w:t>MEME AMELİYATI SONRASI DİKKAT EDİLMESİ GEREKEN KONULAR</w:t>
      </w:r>
    </w:p>
    <w:p w:rsidR="00E950A4" w:rsidRPr="000E2095" w:rsidRDefault="00E950A4" w:rsidP="00453482">
      <w:pPr>
        <w:spacing w:line="276" w:lineRule="auto"/>
        <w:jc w:val="center"/>
        <w:rPr>
          <w:rFonts w:cstheme="minorHAnsi"/>
          <w:b/>
          <w:sz w:val="20"/>
          <w:szCs w:val="20"/>
        </w:rPr>
      </w:pPr>
    </w:p>
    <w:p w:rsidR="004D031A" w:rsidRPr="000E2095" w:rsidRDefault="004D031A" w:rsidP="00453482">
      <w:pPr>
        <w:spacing w:line="276" w:lineRule="auto"/>
        <w:rPr>
          <w:rFonts w:cstheme="minorHAnsi"/>
          <w:b/>
          <w:sz w:val="20"/>
          <w:szCs w:val="20"/>
        </w:rPr>
      </w:pPr>
      <w:r w:rsidRPr="000E2095">
        <w:rPr>
          <w:rFonts w:cstheme="minorHAnsi"/>
          <w:b/>
          <w:sz w:val="20"/>
          <w:szCs w:val="20"/>
        </w:rPr>
        <w:t>BESLENME</w:t>
      </w:r>
    </w:p>
    <w:p w:rsidR="004D031A" w:rsidRPr="000E2095" w:rsidRDefault="004D031A" w:rsidP="00453482">
      <w:pPr>
        <w:pStyle w:val="ListeParagraf"/>
        <w:numPr>
          <w:ilvl w:val="0"/>
          <w:numId w:val="1"/>
        </w:numPr>
        <w:spacing w:after="120"/>
        <w:ind w:left="0"/>
        <w:contextualSpacing w:val="0"/>
        <w:jc w:val="both"/>
        <w:rPr>
          <w:rFonts w:cstheme="minorHAnsi"/>
          <w:sz w:val="20"/>
          <w:szCs w:val="20"/>
        </w:rPr>
      </w:pPr>
      <w:r w:rsidRPr="000E2095">
        <w:rPr>
          <w:rFonts w:cstheme="minorHAnsi"/>
          <w:sz w:val="20"/>
          <w:szCs w:val="20"/>
        </w:rPr>
        <w:t xml:space="preserve">Ameliyattan sonra normal beslenme düzeninize dönebilirsiniz. </w:t>
      </w:r>
    </w:p>
    <w:p w:rsidR="004D031A" w:rsidRPr="000E2095" w:rsidRDefault="00134966" w:rsidP="00453482">
      <w:pPr>
        <w:pStyle w:val="ListeParagraf"/>
        <w:numPr>
          <w:ilvl w:val="0"/>
          <w:numId w:val="1"/>
        </w:numPr>
        <w:spacing w:after="120"/>
        <w:ind w:left="0"/>
        <w:contextualSpacing w:val="0"/>
        <w:jc w:val="both"/>
        <w:rPr>
          <w:rFonts w:cstheme="minorHAnsi"/>
          <w:sz w:val="20"/>
          <w:szCs w:val="20"/>
        </w:rPr>
      </w:pPr>
      <w:r w:rsidRPr="000E2095">
        <w:rPr>
          <w:rFonts w:cstheme="minorHAnsi"/>
          <w:sz w:val="20"/>
          <w:szCs w:val="20"/>
        </w:rPr>
        <w:t>M</w:t>
      </w:r>
      <w:r w:rsidR="004D031A" w:rsidRPr="000E2095">
        <w:rPr>
          <w:rFonts w:cstheme="minorHAnsi"/>
          <w:sz w:val="20"/>
          <w:szCs w:val="20"/>
        </w:rPr>
        <w:t>eme ameliyatı sonrasında uyulması gereken özel bir diyet programı yoktur. Ancak genel sağlık kurallarına uygun olarak aşırı yağlı besinlerden ve sadece protein/sadece karbonhidrat gibi dengesiz beslenme şekillerinden uzak durmanız ve kilo almaktan kaçınmanız gerekmektedir.</w:t>
      </w:r>
    </w:p>
    <w:p w:rsidR="004D031A" w:rsidRPr="000E2095" w:rsidRDefault="004D031A" w:rsidP="00453482">
      <w:pPr>
        <w:pStyle w:val="ListeParagraf"/>
        <w:numPr>
          <w:ilvl w:val="0"/>
          <w:numId w:val="1"/>
        </w:numPr>
        <w:spacing w:after="120"/>
        <w:ind w:left="0"/>
        <w:contextualSpacing w:val="0"/>
        <w:jc w:val="both"/>
        <w:rPr>
          <w:rFonts w:cstheme="minorHAnsi"/>
          <w:sz w:val="20"/>
          <w:szCs w:val="20"/>
        </w:rPr>
      </w:pPr>
      <w:r w:rsidRPr="000E2095">
        <w:rPr>
          <w:rFonts w:cstheme="minorHAnsi"/>
          <w:sz w:val="20"/>
          <w:szCs w:val="20"/>
        </w:rPr>
        <w:t xml:space="preserve">Arkadaş ortamlarında veya yazılı/görsel medyada yetkin olmayan kişilerin önerdikleri beslenme formüllerine itibar etmeyiniz. Sağlığınız için asıl tehlike, sizi yanlış yönlendiren bu tür yetkisiz kişilerdir. </w:t>
      </w:r>
    </w:p>
    <w:p w:rsidR="004D031A" w:rsidRPr="000E2095" w:rsidRDefault="004D031A" w:rsidP="00453482">
      <w:pPr>
        <w:spacing w:line="276" w:lineRule="auto"/>
        <w:rPr>
          <w:rFonts w:cstheme="minorHAnsi"/>
          <w:b/>
          <w:sz w:val="20"/>
          <w:szCs w:val="20"/>
        </w:rPr>
      </w:pPr>
      <w:r w:rsidRPr="000E2095">
        <w:rPr>
          <w:rFonts w:cstheme="minorHAnsi"/>
          <w:b/>
          <w:sz w:val="20"/>
          <w:szCs w:val="20"/>
        </w:rPr>
        <w:t>VÜCUT TEMİZLİĞİ</w:t>
      </w:r>
    </w:p>
    <w:p w:rsidR="004D031A" w:rsidRPr="000E2095" w:rsidRDefault="004D031A" w:rsidP="00453482">
      <w:pPr>
        <w:pStyle w:val="ListeParagraf"/>
        <w:numPr>
          <w:ilvl w:val="0"/>
          <w:numId w:val="2"/>
        </w:numPr>
        <w:spacing w:after="120"/>
        <w:ind w:left="0"/>
        <w:contextualSpacing w:val="0"/>
        <w:jc w:val="both"/>
        <w:rPr>
          <w:rFonts w:cstheme="minorHAnsi"/>
          <w:sz w:val="20"/>
          <w:szCs w:val="20"/>
        </w:rPr>
      </w:pPr>
      <w:r w:rsidRPr="000E2095">
        <w:rPr>
          <w:rFonts w:cstheme="minorHAnsi"/>
          <w:sz w:val="20"/>
          <w:szCs w:val="20"/>
        </w:rPr>
        <w:t xml:space="preserve">Ameliyattan sonra ameliyat yerinize su gelmemesine dikkat ederek vücudunuzun geri kalan kısımlarını yıkayabilirsiniz. </w:t>
      </w:r>
    </w:p>
    <w:p w:rsidR="004D031A" w:rsidRPr="000E2095" w:rsidRDefault="004D031A" w:rsidP="00453482">
      <w:pPr>
        <w:pStyle w:val="ListeParagraf"/>
        <w:numPr>
          <w:ilvl w:val="0"/>
          <w:numId w:val="2"/>
        </w:numPr>
        <w:spacing w:after="120"/>
        <w:ind w:left="0"/>
        <w:contextualSpacing w:val="0"/>
        <w:jc w:val="both"/>
        <w:rPr>
          <w:rFonts w:cstheme="minorHAnsi"/>
          <w:sz w:val="20"/>
          <w:szCs w:val="20"/>
        </w:rPr>
      </w:pPr>
      <w:r w:rsidRPr="000E2095">
        <w:rPr>
          <w:rFonts w:cstheme="minorHAnsi"/>
          <w:sz w:val="20"/>
          <w:szCs w:val="20"/>
        </w:rPr>
        <w:t xml:space="preserve">Doktorunuz aksini söylemedikçe: </w:t>
      </w:r>
    </w:p>
    <w:p w:rsidR="004D031A" w:rsidRPr="000E2095" w:rsidRDefault="004D031A" w:rsidP="00453482">
      <w:pPr>
        <w:pStyle w:val="ListeParagraf"/>
        <w:numPr>
          <w:ilvl w:val="1"/>
          <w:numId w:val="2"/>
        </w:numPr>
        <w:spacing w:after="120"/>
        <w:ind w:left="284" w:hanging="284"/>
        <w:contextualSpacing w:val="0"/>
        <w:jc w:val="both"/>
        <w:rPr>
          <w:rFonts w:cstheme="minorHAnsi"/>
          <w:sz w:val="20"/>
          <w:szCs w:val="20"/>
        </w:rPr>
      </w:pPr>
      <w:r w:rsidRPr="000E2095">
        <w:rPr>
          <w:rFonts w:cstheme="minorHAnsi"/>
          <w:sz w:val="20"/>
          <w:szCs w:val="20"/>
        </w:rPr>
        <w:t>D</w:t>
      </w:r>
      <w:r w:rsidR="00BC66C3" w:rsidRPr="000E2095">
        <w:rPr>
          <w:rFonts w:cstheme="minorHAnsi"/>
          <w:sz w:val="20"/>
          <w:szCs w:val="20"/>
        </w:rPr>
        <w:t>i</w:t>
      </w:r>
      <w:r w:rsidRPr="000E2095">
        <w:rPr>
          <w:rFonts w:cstheme="minorHAnsi"/>
          <w:sz w:val="20"/>
          <w:szCs w:val="20"/>
        </w:rPr>
        <w:t xml:space="preserve">reniniz yoksa ameliyattan sonra </w:t>
      </w:r>
      <w:r w:rsidR="006C4E4C" w:rsidRPr="000E2095">
        <w:rPr>
          <w:rFonts w:cstheme="minorHAnsi"/>
          <w:sz w:val="20"/>
          <w:szCs w:val="20"/>
        </w:rPr>
        <w:t>3</w:t>
      </w:r>
      <w:r w:rsidRPr="000E2095">
        <w:rPr>
          <w:rFonts w:cstheme="minorHAnsi"/>
          <w:sz w:val="20"/>
          <w:szCs w:val="20"/>
        </w:rPr>
        <w:t>. gün bütün vücudunuzu yıkayabilirsiniz.</w:t>
      </w:r>
    </w:p>
    <w:p w:rsidR="004D031A" w:rsidRPr="000E2095" w:rsidRDefault="004D031A" w:rsidP="00453482">
      <w:pPr>
        <w:pStyle w:val="ListeParagraf"/>
        <w:numPr>
          <w:ilvl w:val="1"/>
          <w:numId w:val="2"/>
        </w:numPr>
        <w:spacing w:after="120"/>
        <w:ind w:left="284" w:hanging="284"/>
        <w:contextualSpacing w:val="0"/>
        <w:jc w:val="both"/>
        <w:rPr>
          <w:rFonts w:cstheme="minorHAnsi"/>
          <w:sz w:val="20"/>
          <w:szCs w:val="20"/>
        </w:rPr>
      </w:pPr>
      <w:r w:rsidRPr="000E2095">
        <w:rPr>
          <w:rFonts w:cstheme="minorHAnsi"/>
          <w:sz w:val="20"/>
          <w:szCs w:val="20"/>
        </w:rPr>
        <w:t>D</w:t>
      </w:r>
      <w:r w:rsidR="00BC66C3" w:rsidRPr="000E2095">
        <w:rPr>
          <w:rFonts w:cstheme="minorHAnsi"/>
          <w:sz w:val="20"/>
          <w:szCs w:val="20"/>
        </w:rPr>
        <w:t>i</w:t>
      </w:r>
      <w:r w:rsidRPr="000E2095">
        <w:rPr>
          <w:rFonts w:cstheme="minorHAnsi"/>
          <w:sz w:val="20"/>
          <w:szCs w:val="20"/>
        </w:rPr>
        <w:t xml:space="preserve">reniniz varsa bütün vücudunuzu yıkamak için drenin çekilmesine kadar beklemeli ve dren çekildikten </w:t>
      </w:r>
      <w:r w:rsidR="006C4E4C" w:rsidRPr="000E2095">
        <w:rPr>
          <w:rFonts w:cstheme="minorHAnsi"/>
          <w:sz w:val="20"/>
          <w:szCs w:val="20"/>
        </w:rPr>
        <w:t>3</w:t>
      </w:r>
      <w:r w:rsidRPr="000E2095">
        <w:rPr>
          <w:rFonts w:cstheme="minorHAnsi"/>
          <w:sz w:val="20"/>
          <w:szCs w:val="20"/>
        </w:rPr>
        <w:t xml:space="preserve"> gün sonra yıkanmalısınız.</w:t>
      </w:r>
    </w:p>
    <w:p w:rsidR="004D031A" w:rsidRPr="000E2095" w:rsidRDefault="004D031A" w:rsidP="00453482">
      <w:pPr>
        <w:pStyle w:val="ListeParagraf"/>
        <w:numPr>
          <w:ilvl w:val="0"/>
          <w:numId w:val="2"/>
        </w:numPr>
        <w:spacing w:after="120"/>
        <w:ind w:left="0"/>
        <w:contextualSpacing w:val="0"/>
        <w:jc w:val="both"/>
        <w:rPr>
          <w:rFonts w:cstheme="minorHAnsi"/>
          <w:sz w:val="20"/>
          <w:szCs w:val="20"/>
        </w:rPr>
      </w:pPr>
      <w:r w:rsidRPr="000E2095">
        <w:rPr>
          <w:rFonts w:cstheme="minorHAnsi"/>
          <w:sz w:val="20"/>
          <w:szCs w:val="20"/>
        </w:rPr>
        <w:t>Bütün vücudunuzu yıkarken yara yerinizi ovalamayınız. Sabunlu suyun yaranızın üzerinden akıp gitmesi yeterlidir. Aynı şekilde yıkandıktan sonra silinirken de yara yerinizi ovalamadan sadece havlu ile ıslaklığını emdiriniz.</w:t>
      </w:r>
    </w:p>
    <w:p w:rsidR="004D031A" w:rsidRPr="000E2095" w:rsidRDefault="004D031A" w:rsidP="00453482">
      <w:pPr>
        <w:spacing w:line="276" w:lineRule="auto"/>
        <w:rPr>
          <w:rFonts w:cstheme="minorHAnsi"/>
          <w:b/>
          <w:sz w:val="20"/>
          <w:szCs w:val="20"/>
        </w:rPr>
      </w:pPr>
      <w:r w:rsidRPr="000E2095">
        <w:rPr>
          <w:rFonts w:cstheme="minorHAnsi"/>
          <w:b/>
          <w:sz w:val="20"/>
          <w:szCs w:val="20"/>
        </w:rPr>
        <w:t>PATOLOJİ RAPORU</w:t>
      </w:r>
    </w:p>
    <w:p w:rsidR="004D031A" w:rsidRPr="000E2095" w:rsidRDefault="004D031A" w:rsidP="00453482">
      <w:pPr>
        <w:pStyle w:val="ListeParagraf"/>
        <w:numPr>
          <w:ilvl w:val="0"/>
          <w:numId w:val="4"/>
        </w:numPr>
        <w:spacing w:after="120"/>
        <w:ind w:left="0"/>
        <w:contextualSpacing w:val="0"/>
        <w:jc w:val="both"/>
        <w:rPr>
          <w:rFonts w:cstheme="minorHAnsi"/>
          <w:sz w:val="20"/>
          <w:szCs w:val="20"/>
        </w:rPr>
      </w:pPr>
      <w:r w:rsidRPr="000E2095">
        <w:rPr>
          <w:rFonts w:cstheme="minorHAnsi"/>
          <w:sz w:val="20"/>
          <w:szCs w:val="20"/>
        </w:rPr>
        <w:t>Ameliyatta al</w:t>
      </w:r>
      <w:r w:rsidR="00A17B2A" w:rsidRPr="000E2095">
        <w:rPr>
          <w:rFonts w:cstheme="minorHAnsi"/>
          <w:sz w:val="20"/>
          <w:szCs w:val="20"/>
        </w:rPr>
        <w:t>ınan parçalar incelenmek üzere p</w:t>
      </w:r>
      <w:r w:rsidRPr="000E2095">
        <w:rPr>
          <w:rFonts w:cstheme="minorHAnsi"/>
          <w:sz w:val="20"/>
          <w:szCs w:val="20"/>
        </w:rPr>
        <w:t>atoloji laboratuvarına gönderilmektedir. Bu raporların çıkmasını bizzat takip e</w:t>
      </w:r>
      <w:r w:rsidR="00BC66C3" w:rsidRPr="000E2095">
        <w:rPr>
          <w:rFonts w:cstheme="minorHAnsi"/>
          <w:sz w:val="20"/>
          <w:szCs w:val="20"/>
        </w:rPr>
        <w:t>di</w:t>
      </w:r>
      <w:r w:rsidR="00A17B2A" w:rsidRPr="000E2095">
        <w:rPr>
          <w:rFonts w:cstheme="minorHAnsi"/>
          <w:sz w:val="20"/>
          <w:szCs w:val="20"/>
        </w:rPr>
        <w:t>niz ve sonucu alır almaz g</w:t>
      </w:r>
      <w:r w:rsidRPr="000E2095">
        <w:rPr>
          <w:rFonts w:cstheme="minorHAnsi"/>
          <w:sz w:val="20"/>
          <w:szCs w:val="20"/>
        </w:rPr>
        <w:t xml:space="preserve">enel </w:t>
      </w:r>
      <w:r w:rsidR="00A17B2A" w:rsidRPr="000E2095">
        <w:rPr>
          <w:rFonts w:cstheme="minorHAnsi"/>
          <w:sz w:val="20"/>
          <w:szCs w:val="20"/>
        </w:rPr>
        <w:t>c</w:t>
      </w:r>
      <w:r w:rsidRPr="000E2095">
        <w:rPr>
          <w:rFonts w:cstheme="minorHAnsi"/>
          <w:sz w:val="20"/>
          <w:szCs w:val="20"/>
        </w:rPr>
        <w:t xml:space="preserve">errahi polikliniğine başvurunuz. </w:t>
      </w:r>
    </w:p>
    <w:p w:rsidR="004D031A" w:rsidRPr="000E2095" w:rsidRDefault="004D031A" w:rsidP="00453482">
      <w:pPr>
        <w:pStyle w:val="ListeParagraf"/>
        <w:numPr>
          <w:ilvl w:val="0"/>
          <w:numId w:val="4"/>
        </w:numPr>
        <w:spacing w:after="120"/>
        <w:ind w:left="0"/>
        <w:contextualSpacing w:val="0"/>
        <w:jc w:val="both"/>
        <w:rPr>
          <w:rFonts w:cstheme="minorHAnsi"/>
          <w:sz w:val="20"/>
          <w:szCs w:val="20"/>
        </w:rPr>
      </w:pPr>
      <w:r w:rsidRPr="000E2095">
        <w:rPr>
          <w:rFonts w:cstheme="minorHAnsi"/>
          <w:sz w:val="20"/>
          <w:szCs w:val="20"/>
        </w:rPr>
        <w:t>Cerrahınız patoloji raporunuzu konseye sunacak ve konseyde alınan karar size bildirilecektir. Konsey kararları için çağrıldığınızda karar defterinde size ait bölümü imzalamayı unutmayınız.</w:t>
      </w:r>
    </w:p>
    <w:p w:rsidR="004D031A" w:rsidRPr="000E2095" w:rsidRDefault="004D031A" w:rsidP="00453482">
      <w:pPr>
        <w:spacing w:line="276" w:lineRule="auto"/>
        <w:rPr>
          <w:rFonts w:cstheme="minorHAnsi"/>
          <w:b/>
          <w:sz w:val="20"/>
          <w:szCs w:val="20"/>
        </w:rPr>
      </w:pPr>
      <w:r w:rsidRPr="000E2095">
        <w:rPr>
          <w:rFonts w:cstheme="minorHAnsi"/>
          <w:b/>
          <w:sz w:val="20"/>
          <w:szCs w:val="20"/>
        </w:rPr>
        <w:t>GENEL CERRAHİ KONTROLLERİ</w:t>
      </w:r>
    </w:p>
    <w:p w:rsidR="004D031A" w:rsidRPr="000E2095" w:rsidRDefault="0083023C" w:rsidP="00453482">
      <w:pPr>
        <w:pStyle w:val="ListeParagraf"/>
        <w:numPr>
          <w:ilvl w:val="0"/>
          <w:numId w:val="5"/>
        </w:numPr>
        <w:spacing w:after="120"/>
        <w:ind w:left="0"/>
        <w:contextualSpacing w:val="0"/>
        <w:jc w:val="both"/>
        <w:rPr>
          <w:rFonts w:cstheme="minorHAnsi"/>
          <w:b/>
          <w:sz w:val="20"/>
          <w:szCs w:val="20"/>
        </w:rPr>
      </w:pPr>
      <w:r w:rsidRPr="000E2095">
        <w:rPr>
          <w:rFonts w:cstheme="minorHAnsi"/>
          <w:sz w:val="20"/>
          <w:szCs w:val="20"/>
        </w:rPr>
        <w:t xml:space="preserve">Ameliyat </w:t>
      </w:r>
      <w:r w:rsidR="004D031A" w:rsidRPr="000E2095">
        <w:rPr>
          <w:rFonts w:cstheme="minorHAnsi"/>
          <w:sz w:val="20"/>
          <w:szCs w:val="20"/>
        </w:rPr>
        <w:t>sonrası</w:t>
      </w:r>
      <w:r w:rsidRPr="000E2095">
        <w:rPr>
          <w:rFonts w:cstheme="minorHAnsi"/>
          <w:sz w:val="20"/>
          <w:szCs w:val="20"/>
        </w:rPr>
        <w:t>nda</w:t>
      </w:r>
      <w:r w:rsidR="004D031A" w:rsidRPr="000E2095">
        <w:rPr>
          <w:rFonts w:cstheme="minorHAnsi"/>
          <w:sz w:val="20"/>
          <w:szCs w:val="20"/>
        </w:rPr>
        <w:t xml:space="preserve"> tedavilerinizi hangi</w:t>
      </w:r>
      <w:r w:rsidR="00111022" w:rsidRPr="000E2095">
        <w:rPr>
          <w:rFonts w:cstheme="minorHAnsi"/>
          <w:sz w:val="20"/>
          <w:szCs w:val="20"/>
        </w:rPr>
        <w:t xml:space="preserve"> klinik üstlenmiş olursa olsun g</w:t>
      </w:r>
      <w:r w:rsidR="004D031A" w:rsidRPr="000E2095">
        <w:rPr>
          <w:rFonts w:cstheme="minorHAnsi"/>
          <w:sz w:val="20"/>
          <w:szCs w:val="20"/>
        </w:rPr>
        <w:t xml:space="preserve">enel </w:t>
      </w:r>
      <w:r w:rsidR="00111022" w:rsidRPr="000E2095">
        <w:rPr>
          <w:rFonts w:cstheme="minorHAnsi"/>
          <w:sz w:val="20"/>
          <w:szCs w:val="20"/>
        </w:rPr>
        <w:t>c</w:t>
      </w:r>
      <w:r w:rsidR="004D031A" w:rsidRPr="000E2095">
        <w:rPr>
          <w:rFonts w:cstheme="minorHAnsi"/>
          <w:sz w:val="20"/>
          <w:szCs w:val="20"/>
        </w:rPr>
        <w:t xml:space="preserve">errahi kontrollerinizi aksatmamalısınız. Bu kontrollerde ameliyat yerinizde veya diğer memenizde ortaya çıkması olası diğer </w:t>
      </w:r>
      <w:r w:rsidR="002B2C52">
        <w:rPr>
          <w:rFonts w:cstheme="minorHAnsi"/>
          <w:sz w:val="20"/>
          <w:szCs w:val="20"/>
        </w:rPr>
        <w:t>sorunların</w:t>
      </w:r>
      <w:r w:rsidR="004D031A" w:rsidRPr="000E2095">
        <w:rPr>
          <w:rFonts w:cstheme="minorHAnsi"/>
          <w:sz w:val="20"/>
          <w:szCs w:val="20"/>
        </w:rPr>
        <w:t xml:space="preserve"> takibi yapılmaktadır. Cerrahın muayenesi, ultrasonografi, mamografi ve gerektiğinde başka ileri tetkikler ileride gelişmesi olası başka meme kitlelerinin saptanmasında yaşamsal öneme sahiptir.</w:t>
      </w:r>
    </w:p>
    <w:p w:rsidR="004D031A" w:rsidRPr="000E2095" w:rsidRDefault="004D031A" w:rsidP="00453482">
      <w:pPr>
        <w:pStyle w:val="ListeParagraf"/>
        <w:numPr>
          <w:ilvl w:val="0"/>
          <w:numId w:val="5"/>
        </w:numPr>
        <w:spacing w:after="120"/>
        <w:ind w:left="0"/>
        <w:contextualSpacing w:val="0"/>
        <w:jc w:val="both"/>
        <w:rPr>
          <w:rFonts w:cstheme="minorHAnsi"/>
          <w:sz w:val="20"/>
          <w:szCs w:val="20"/>
        </w:rPr>
      </w:pPr>
      <w:r w:rsidRPr="000E2095">
        <w:rPr>
          <w:rFonts w:cstheme="minorHAnsi"/>
          <w:sz w:val="20"/>
          <w:szCs w:val="20"/>
        </w:rPr>
        <w:t>Doktorunuz tarafından başka bir öneride bulunulmadıysa Genel Cerrahi Polikliniği’ne başvurmanız gereken takip programı şöyledir:</w:t>
      </w:r>
    </w:p>
    <w:p w:rsidR="004D031A" w:rsidRPr="000E2095" w:rsidRDefault="004D031A" w:rsidP="00453482">
      <w:pPr>
        <w:pStyle w:val="ListeParagraf"/>
        <w:numPr>
          <w:ilvl w:val="1"/>
          <w:numId w:val="5"/>
        </w:numPr>
        <w:spacing w:after="120"/>
        <w:ind w:left="284" w:hanging="218"/>
        <w:contextualSpacing w:val="0"/>
        <w:jc w:val="both"/>
        <w:rPr>
          <w:rFonts w:cstheme="minorHAnsi"/>
          <w:sz w:val="20"/>
          <w:szCs w:val="20"/>
        </w:rPr>
      </w:pPr>
      <w:r w:rsidRPr="000E2095">
        <w:rPr>
          <w:rFonts w:cstheme="minorHAnsi"/>
          <w:sz w:val="20"/>
          <w:szCs w:val="20"/>
        </w:rPr>
        <w:t>İlk kontrolünüz taburcu olduktan sonraki hafta içinde yapılacaktır.</w:t>
      </w:r>
    </w:p>
    <w:p w:rsidR="004D031A" w:rsidRPr="000E2095" w:rsidRDefault="004D031A" w:rsidP="00453482">
      <w:pPr>
        <w:pStyle w:val="ListeParagraf"/>
        <w:numPr>
          <w:ilvl w:val="1"/>
          <w:numId w:val="5"/>
        </w:numPr>
        <w:spacing w:after="120"/>
        <w:ind w:left="284" w:hanging="218"/>
        <w:contextualSpacing w:val="0"/>
        <w:jc w:val="both"/>
        <w:rPr>
          <w:rFonts w:cstheme="minorHAnsi"/>
          <w:sz w:val="20"/>
          <w:szCs w:val="20"/>
        </w:rPr>
      </w:pPr>
      <w:r w:rsidRPr="000E2095">
        <w:rPr>
          <w:rFonts w:cstheme="minorHAnsi"/>
          <w:sz w:val="20"/>
          <w:szCs w:val="20"/>
        </w:rPr>
        <w:t xml:space="preserve">Daha sonraki kontroller </w:t>
      </w:r>
      <w:r w:rsidR="0049318B">
        <w:rPr>
          <w:rFonts w:cstheme="minorHAnsi"/>
          <w:sz w:val="20"/>
          <w:szCs w:val="20"/>
        </w:rPr>
        <w:t>doktorunuz tarafından size bildirilecektir.</w:t>
      </w:r>
    </w:p>
    <w:p w:rsidR="003C3DFF" w:rsidRPr="000E2095" w:rsidRDefault="004D031A" w:rsidP="00453482">
      <w:pPr>
        <w:pStyle w:val="ListeParagraf"/>
        <w:spacing w:after="120"/>
        <w:ind w:left="0"/>
        <w:contextualSpacing w:val="0"/>
        <w:jc w:val="right"/>
        <w:rPr>
          <w:rFonts w:cstheme="minorHAnsi"/>
          <w:sz w:val="20"/>
          <w:szCs w:val="20"/>
        </w:rPr>
      </w:pPr>
      <w:r w:rsidRPr="000E2095">
        <w:rPr>
          <w:rFonts w:cstheme="minorHAnsi"/>
          <w:b/>
          <w:sz w:val="20"/>
          <w:szCs w:val="20"/>
        </w:rPr>
        <w:t>Sağlıklı Günler Dileriz</w:t>
      </w:r>
    </w:p>
    <w:p w:rsidR="004D031A" w:rsidRPr="000E2095" w:rsidRDefault="003C3DFF" w:rsidP="003C3DFF">
      <w:pPr>
        <w:tabs>
          <w:tab w:val="left" w:pos="1755"/>
        </w:tabs>
        <w:rPr>
          <w:rFonts w:cstheme="minorHAnsi"/>
          <w:sz w:val="20"/>
          <w:szCs w:val="20"/>
        </w:rPr>
      </w:pPr>
      <w:r w:rsidRPr="000E2095">
        <w:rPr>
          <w:rFonts w:cstheme="minorHAnsi"/>
          <w:sz w:val="20"/>
          <w:szCs w:val="20"/>
        </w:rPr>
        <w:tab/>
      </w:r>
    </w:p>
    <w:sectPr w:rsidR="004D031A" w:rsidRPr="000E2095" w:rsidSect="003C3D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426"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00" w:rsidRDefault="00ED3500" w:rsidP="00ED1EBA">
      <w:pPr>
        <w:spacing w:after="0" w:line="240" w:lineRule="auto"/>
      </w:pPr>
      <w:r>
        <w:separator/>
      </w:r>
    </w:p>
  </w:endnote>
  <w:endnote w:type="continuationSeparator" w:id="0">
    <w:p w:rsidR="00ED3500" w:rsidRDefault="00ED3500" w:rsidP="00ED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6" w:rsidRDefault="00A068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82107952"/>
      <w:docPartObj>
        <w:docPartGallery w:val="Page Numbers (Bottom of Page)"/>
        <w:docPartUnique/>
      </w:docPartObj>
    </w:sdtPr>
    <w:sdtEndPr/>
    <w:sdtContent>
      <w:p w:rsidR="003C3DFF" w:rsidRPr="003C3DFF" w:rsidRDefault="003C3DFF" w:rsidP="003C3DFF">
        <w:pPr>
          <w:pStyle w:val="Altbilgi"/>
          <w:rPr>
            <w:rFonts w:cs="Arial"/>
            <w:sz w:val="16"/>
            <w:szCs w:val="16"/>
          </w:rPr>
        </w:pPr>
      </w:p>
      <w:p w:rsidR="00ED1EBA" w:rsidRPr="003C3DFF" w:rsidRDefault="0038032A">
        <w:pPr>
          <w:pStyle w:val="Altbilgi"/>
          <w:jc w:val="center"/>
          <w:rPr>
            <w:sz w:val="16"/>
            <w:szCs w:val="16"/>
          </w:rPr>
        </w:pPr>
        <w:r w:rsidRPr="003C3DFF">
          <w:rPr>
            <w:sz w:val="16"/>
            <w:szCs w:val="16"/>
          </w:rPr>
          <w:fldChar w:fldCharType="begin"/>
        </w:r>
        <w:r w:rsidR="00ED1EBA" w:rsidRPr="003C3DFF">
          <w:rPr>
            <w:sz w:val="16"/>
            <w:szCs w:val="16"/>
          </w:rPr>
          <w:instrText>PAGE   \* MERGEFORMAT</w:instrText>
        </w:r>
        <w:r w:rsidRPr="003C3DFF">
          <w:rPr>
            <w:sz w:val="16"/>
            <w:szCs w:val="16"/>
          </w:rPr>
          <w:fldChar w:fldCharType="separate"/>
        </w:r>
        <w:r w:rsidR="00A06806">
          <w:rPr>
            <w:noProof/>
            <w:sz w:val="16"/>
            <w:szCs w:val="16"/>
          </w:rPr>
          <w:t>1</w:t>
        </w:r>
        <w:r w:rsidRPr="003C3DFF">
          <w:rPr>
            <w:sz w:val="16"/>
            <w:szCs w:val="16"/>
          </w:rPr>
          <w:fldChar w:fldCharType="end"/>
        </w:r>
      </w:p>
    </w:sdtContent>
  </w:sdt>
  <w:p w:rsidR="00ED1EBA" w:rsidRDefault="00ED1E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6" w:rsidRDefault="00A068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00" w:rsidRDefault="00ED3500" w:rsidP="00ED1EBA">
      <w:pPr>
        <w:spacing w:after="0" w:line="240" w:lineRule="auto"/>
      </w:pPr>
      <w:r>
        <w:separator/>
      </w:r>
    </w:p>
  </w:footnote>
  <w:footnote w:type="continuationSeparator" w:id="0">
    <w:p w:rsidR="00ED3500" w:rsidRDefault="00ED3500" w:rsidP="00ED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6" w:rsidRDefault="00A068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64501" o:spid="_x0000_s2050" type="#_x0000_t136" style="position:absolute;left:0;text-align:left;margin-left:0;margin-top:0;width:571.05pt;height:68.5pt;rotation:315;z-index:-251655168;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6" w:rsidRDefault="00A068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64502" o:spid="_x0000_s2051" type="#_x0000_t136" style="position:absolute;left:0;text-align:left;margin-left:0;margin-top:0;width:571.05pt;height:68.5pt;rotation:315;z-index:-251653120;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06" w:rsidRDefault="00A0680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264500" o:spid="_x0000_s2049" type="#_x0000_t136" style="position:absolute;left:0;text-align:left;margin-left:0;margin-top:0;width:571.05pt;height:68.5pt;rotation:315;z-index:-251657216;mso-position-horizontal:center;mso-position-horizontal-relative:margin;mso-position-vertical:center;mso-position-vertical-relative:margin" o:allowincell="f" fillcolor="silver" stroked="f">
          <v:fill opacity=".5"/>
          <v:textpath style="font-family:&quot;Lucida Handwriting&quot;;font-size:1pt" string="Prof. Dr. Tamer Akç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BD"/>
    <w:multiLevelType w:val="hybridMultilevel"/>
    <w:tmpl w:val="BD1431A6"/>
    <w:lvl w:ilvl="0" w:tplc="1C96F2BE">
      <w:start w:val="1"/>
      <w:numFmt w:val="decimal"/>
      <w:lvlText w:val="%1."/>
      <w:lvlJc w:val="left"/>
      <w:pPr>
        <w:ind w:left="720" w:hanging="360"/>
      </w:pPr>
      <w:rPr>
        <w:b/>
      </w:rPr>
    </w:lvl>
    <w:lvl w:ilvl="1" w:tplc="2C9CCAD8">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00F0D"/>
    <w:multiLevelType w:val="hybridMultilevel"/>
    <w:tmpl w:val="45146A8A"/>
    <w:lvl w:ilvl="0" w:tplc="81AC06A2">
      <w:start w:val="1"/>
      <w:numFmt w:val="decimal"/>
      <w:lvlText w:val="%1."/>
      <w:lvlJc w:val="left"/>
      <w:pPr>
        <w:ind w:left="720" w:hanging="360"/>
      </w:pPr>
      <w:rPr>
        <w:b/>
      </w:rPr>
    </w:lvl>
    <w:lvl w:ilvl="1" w:tplc="9530BE1A">
      <w:start w:val="1"/>
      <w:numFmt w:val="lowerLetter"/>
      <w:lvlText w:val="%2."/>
      <w:lvlJc w:val="left"/>
      <w:pPr>
        <w:ind w:left="1440" w:hanging="360"/>
      </w:pPr>
      <w:rPr>
        <w:b/>
      </w:rPr>
    </w:lvl>
    <w:lvl w:ilvl="2" w:tplc="B7B40B2E">
      <w:start w:val="1"/>
      <w:numFmt w:val="lowerRoman"/>
      <w:lvlText w:val="%3."/>
      <w:lvlJc w:val="right"/>
      <w:pPr>
        <w:ind w:left="2160" w:hanging="180"/>
      </w:pPr>
      <w:rPr>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01C0F"/>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703B7A"/>
    <w:multiLevelType w:val="hybridMultilevel"/>
    <w:tmpl w:val="8B640C30"/>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B844BC"/>
    <w:multiLevelType w:val="hybridMultilevel"/>
    <w:tmpl w:val="22BA7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CE691D"/>
    <w:multiLevelType w:val="hybridMultilevel"/>
    <w:tmpl w:val="04F0EF18"/>
    <w:lvl w:ilvl="0" w:tplc="1C96F2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0A59"/>
    <w:rsid w:val="00003AE7"/>
    <w:rsid w:val="000059D1"/>
    <w:rsid w:val="00010FC8"/>
    <w:rsid w:val="00016855"/>
    <w:rsid w:val="0006383B"/>
    <w:rsid w:val="000723B1"/>
    <w:rsid w:val="00091840"/>
    <w:rsid w:val="000A552E"/>
    <w:rsid w:val="000B0D8C"/>
    <w:rsid w:val="000E2095"/>
    <w:rsid w:val="00111022"/>
    <w:rsid w:val="00134966"/>
    <w:rsid w:val="00150363"/>
    <w:rsid w:val="001E2354"/>
    <w:rsid w:val="001E6FF5"/>
    <w:rsid w:val="00201CDE"/>
    <w:rsid w:val="00210382"/>
    <w:rsid w:val="00212441"/>
    <w:rsid w:val="0022599F"/>
    <w:rsid w:val="002A23B9"/>
    <w:rsid w:val="002B2C52"/>
    <w:rsid w:val="002E2ACC"/>
    <w:rsid w:val="003003A1"/>
    <w:rsid w:val="003051C2"/>
    <w:rsid w:val="003167D2"/>
    <w:rsid w:val="003479A8"/>
    <w:rsid w:val="0038032A"/>
    <w:rsid w:val="003A1B41"/>
    <w:rsid w:val="003C3DFF"/>
    <w:rsid w:val="003F3B10"/>
    <w:rsid w:val="00421D21"/>
    <w:rsid w:val="0043098C"/>
    <w:rsid w:val="00453482"/>
    <w:rsid w:val="00453676"/>
    <w:rsid w:val="0049318B"/>
    <w:rsid w:val="004A56B6"/>
    <w:rsid w:val="004D031A"/>
    <w:rsid w:val="005012C4"/>
    <w:rsid w:val="005110BD"/>
    <w:rsid w:val="00566077"/>
    <w:rsid w:val="005A5402"/>
    <w:rsid w:val="005C50C5"/>
    <w:rsid w:val="006248B8"/>
    <w:rsid w:val="00640AFB"/>
    <w:rsid w:val="00645050"/>
    <w:rsid w:val="006470E1"/>
    <w:rsid w:val="00651BED"/>
    <w:rsid w:val="006A5B85"/>
    <w:rsid w:val="006B5CDA"/>
    <w:rsid w:val="006C4E4C"/>
    <w:rsid w:val="006D71B7"/>
    <w:rsid w:val="00715193"/>
    <w:rsid w:val="00724DF2"/>
    <w:rsid w:val="0073144E"/>
    <w:rsid w:val="00742D0D"/>
    <w:rsid w:val="007B1DAF"/>
    <w:rsid w:val="0083023C"/>
    <w:rsid w:val="00832ACE"/>
    <w:rsid w:val="00844CE2"/>
    <w:rsid w:val="008C5D6A"/>
    <w:rsid w:val="0090043C"/>
    <w:rsid w:val="009B344D"/>
    <w:rsid w:val="009D4F1D"/>
    <w:rsid w:val="009D52A8"/>
    <w:rsid w:val="00A00CED"/>
    <w:rsid w:val="00A06806"/>
    <w:rsid w:val="00A17B2A"/>
    <w:rsid w:val="00A360C8"/>
    <w:rsid w:val="00AA05FD"/>
    <w:rsid w:val="00AB7A75"/>
    <w:rsid w:val="00AC0FEE"/>
    <w:rsid w:val="00AC14F2"/>
    <w:rsid w:val="00AD0ED3"/>
    <w:rsid w:val="00AE398E"/>
    <w:rsid w:val="00B1232B"/>
    <w:rsid w:val="00B12BCB"/>
    <w:rsid w:val="00B26397"/>
    <w:rsid w:val="00B30F40"/>
    <w:rsid w:val="00B3185C"/>
    <w:rsid w:val="00B554CF"/>
    <w:rsid w:val="00B81B67"/>
    <w:rsid w:val="00B86252"/>
    <w:rsid w:val="00BB250A"/>
    <w:rsid w:val="00BC66C3"/>
    <w:rsid w:val="00C17392"/>
    <w:rsid w:val="00C80A59"/>
    <w:rsid w:val="00CC441A"/>
    <w:rsid w:val="00CF3B1D"/>
    <w:rsid w:val="00D1466C"/>
    <w:rsid w:val="00D72117"/>
    <w:rsid w:val="00E22FFE"/>
    <w:rsid w:val="00E266F4"/>
    <w:rsid w:val="00E55513"/>
    <w:rsid w:val="00E92303"/>
    <w:rsid w:val="00E950A4"/>
    <w:rsid w:val="00EA09F6"/>
    <w:rsid w:val="00EB365B"/>
    <w:rsid w:val="00EC6F56"/>
    <w:rsid w:val="00ED0172"/>
    <w:rsid w:val="00ED1EBA"/>
    <w:rsid w:val="00ED3500"/>
    <w:rsid w:val="00EE1702"/>
    <w:rsid w:val="00F27F6B"/>
    <w:rsid w:val="00F56887"/>
    <w:rsid w:val="00F920FA"/>
    <w:rsid w:val="00FE7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236FDA-85BA-4E88-BB80-9C5FEB1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63"/>
    <w:pPr>
      <w:spacing w:after="120" w:line="264" w:lineRule="auto"/>
      <w:jc w:val="both"/>
    </w:pPr>
    <w:rPr>
      <w:rFonts w:eastAsiaTheme="minorEastAsia"/>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EBA"/>
    <w:rPr>
      <w:rFonts w:eastAsiaTheme="minorEastAsia"/>
      <w:szCs w:val="21"/>
    </w:rPr>
  </w:style>
  <w:style w:type="paragraph" w:styleId="Altbilgi">
    <w:name w:val="footer"/>
    <w:basedOn w:val="Normal"/>
    <w:link w:val="AltbilgiChar"/>
    <w:unhideWhenUsed/>
    <w:rsid w:val="00ED1EBA"/>
    <w:pPr>
      <w:tabs>
        <w:tab w:val="center" w:pos="4536"/>
        <w:tab w:val="right" w:pos="9072"/>
      </w:tabs>
      <w:spacing w:after="0" w:line="240" w:lineRule="auto"/>
    </w:pPr>
  </w:style>
  <w:style w:type="character" w:customStyle="1" w:styleId="AltbilgiChar">
    <w:name w:val="Altbilgi Char"/>
    <w:basedOn w:val="VarsaylanParagrafYazTipi"/>
    <w:link w:val="Altbilgi"/>
    <w:rsid w:val="00ED1EBA"/>
    <w:rPr>
      <w:rFonts w:eastAsiaTheme="minorEastAsia"/>
      <w:szCs w:val="21"/>
    </w:rPr>
  </w:style>
  <w:style w:type="table" w:styleId="TabloKlavuzu">
    <w:name w:val="Table Grid"/>
    <w:basedOn w:val="NormalTablo"/>
    <w:uiPriority w:val="59"/>
    <w:rsid w:val="0021038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031A"/>
    <w:pPr>
      <w:spacing w:after="200" w:line="276" w:lineRule="auto"/>
      <w:ind w:left="720"/>
      <w:contextualSpacing/>
      <w:jc w:val="left"/>
    </w:pPr>
    <w:rPr>
      <w:rFonts w:eastAsiaTheme="minorHAnsi"/>
      <w:szCs w:val="22"/>
    </w:rPr>
  </w:style>
  <w:style w:type="paragraph" w:styleId="BalonMetni">
    <w:name w:val="Balloon Text"/>
    <w:basedOn w:val="Normal"/>
    <w:link w:val="BalonMetniChar"/>
    <w:uiPriority w:val="99"/>
    <w:semiHidden/>
    <w:unhideWhenUsed/>
    <w:rsid w:val="00CC4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41A"/>
    <w:rPr>
      <w:rFonts w:ascii="Tahoma" w:eastAsiaTheme="minorEastAsia" w:hAnsi="Tahoma" w:cs="Tahoma"/>
      <w:sz w:val="16"/>
      <w:szCs w:val="16"/>
    </w:rPr>
  </w:style>
  <w:style w:type="paragraph" w:customStyle="1" w:styleId="Default">
    <w:name w:val="Default"/>
    <w:rsid w:val="00BB25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7001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akcatamer@hotmail.com</dc:creator>
  <cp:lastModifiedBy>akcatamer@hotmail.com</cp:lastModifiedBy>
  <cp:revision>6</cp:revision>
  <dcterms:created xsi:type="dcterms:W3CDTF">2020-03-19T12:49:00Z</dcterms:created>
  <dcterms:modified xsi:type="dcterms:W3CDTF">2021-05-13T12:50:00Z</dcterms:modified>
</cp:coreProperties>
</file>