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923" w:type="dxa"/>
        <w:tblInd w:w="-5" w:type="dxa"/>
        <w:shd w:val="clear" w:color="auto" w:fill="E7E6E6" w:themeFill="background2"/>
        <w:tblLook w:val="04A0" w:firstRow="1" w:lastRow="0" w:firstColumn="1" w:lastColumn="0" w:noHBand="0" w:noVBand="1"/>
      </w:tblPr>
      <w:tblGrid>
        <w:gridCol w:w="1423"/>
        <w:gridCol w:w="7054"/>
        <w:gridCol w:w="1446"/>
      </w:tblGrid>
      <w:tr w:rsidR="003C3DFF" w:rsidTr="003C3DFF">
        <w:trPr>
          <w:trHeight w:val="746"/>
        </w:trPr>
        <w:tc>
          <w:tcPr>
            <w:tcW w:w="1423" w:type="dxa"/>
            <w:tcBorders>
              <w:top w:val="nil"/>
              <w:left w:val="nil"/>
              <w:bottom w:val="nil"/>
              <w:right w:val="single" w:sz="4" w:space="0" w:color="auto"/>
            </w:tcBorders>
            <w:shd w:val="clear" w:color="auto" w:fill="auto"/>
            <w:vAlign w:val="center"/>
          </w:tcPr>
          <w:p w:rsidR="003C3DFF" w:rsidRPr="00D30B17" w:rsidRDefault="003C3DFF" w:rsidP="00DB3608">
            <w:pPr>
              <w:jc w:val="center"/>
              <w:rPr>
                <w:rFonts w:cstheme="minorHAnsi"/>
                <w:b/>
                <w:szCs w:val="24"/>
              </w:rPr>
            </w:pPr>
            <w:bookmarkStart w:id="0" w:name="_GoBack"/>
            <w:bookmarkEnd w:id="0"/>
          </w:p>
        </w:tc>
        <w:tc>
          <w:tcPr>
            <w:tcW w:w="7054" w:type="dxa"/>
            <w:tcBorders>
              <w:left w:val="single" w:sz="4" w:space="0" w:color="auto"/>
              <w:right w:val="single" w:sz="4" w:space="0" w:color="auto"/>
            </w:tcBorders>
            <w:shd w:val="clear" w:color="auto" w:fill="E7E6E6" w:themeFill="background2"/>
            <w:vAlign w:val="center"/>
          </w:tcPr>
          <w:p w:rsidR="003C3DFF" w:rsidRPr="003C3DFF" w:rsidRDefault="00425B5F" w:rsidP="003C3DFF">
            <w:pPr>
              <w:spacing w:after="40"/>
              <w:jc w:val="center"/>
              <w:rPr>
                <w:rFonts w:asciiTheme="minorHAnsi" w:hAnsiTheme="minorHAnsi" w:cstheme="minorHAnsi"/>
                <w:b/>
                <w:szCs w:val="20"/>
              </w:rPr>
            </w:pPr>
            <w:r>
              <w:rPr>
                <w:rFonts w:asciiTheme="minorHAnsi" w:hAnsiTheme="minorHAnsi" w:cstheme="minorHAnsi"/>
                <w:b/>
                <w:szCs w:val="20"/>
              </w:rPr>
              <w:t>PARATİROİT HASTALIKLARI</w:t>
            </w:r>
            <w:r w:rsidR="00683C60">
              <w:rPr>
                <w:rFonts w:asciiTheme="minorHAnsi" w:hAnsiTheme="minorHAnsi" w:cstheme="minorHAnsi"/>
                <w:b/>
                <w:szCs w:val="20"/>
              </w:rPr>
              <w:t xml:space="preserve"> </w:t>
            </w:r>
            <w:r w:rsidR="003C3DFF">
              <w:rPr>
                <w:rFonts w:asciiTheme="minorHAnsi" w:hAnsiTheme="minorHAnsi" w:cstheme="minorHAnsi"/>
                <w:b/>
                <w:szCs w:val="20"/>
              </w:rPr>
              <w:t>BİLGİLENDİRME BROŞÜRÜ</w:t>
            </w:r>
          </w:p>
        </w:tc>
        <w:tc>
          <w:tcPr>
            <w:tcW w:w="1446" w:type="dxa"/>
            <w:tcBorders>
              <w:top w:val="nil"/>
              <w:left w:val="single" w:sz="4" w:space="0" w:color="auto"/>
              <w:bottom w:val="nil"/>
              <w:right w:val="nil"/>
            </w:tcBorders>
            <w:shd w:val="clear" w:color="auto" w:fill="auto"/>
            <w:vAlign w:val="center"/>
          </w:tcPr>
          <w:p w:rsidR="003C3DFF" w:rsidRPr="00872BE0" w:rsidRDefault="003C3DFF" w:rsidP="00DB3608">
            <w:pPr>
              <w:jc w:val="center"/>
              <w:rPr>
                <w:rFonts w:cstheme="minorHAnsi"/>
                <w:b/>
                <w:sz w:val="18"/>
                <w:szCs w:val="24"/>
              </w:rPr>
            </w:pPr>
          </w:p>
        </w:tc>
      </w:tr>
    </w:tbl>
    <w:p w:rsidR="00210382" w:rsidRDefault="00210382" w:rsidP="00010FC8">
      <w:pPr>
        <w:jc w:val="center"/>
        <w:rPr>
          <w:b/>
          <w:sz w:val="20"/>
        </w:rPr>
      </w:pPr>
    </w:p>
    <w:p w:rsidR="00E51671" w:rsidRDefault="00E51671" w:rsidP="00E51671">
      <w:pPr>
        <w:spacing w:after="160" w:line="259" w:lineRule="auto"/>
        <w:rPr>
          <w:sz w:val="20"/>
        </w:rPr>
      </w:pPr>
      <w:r>
        <w:rPr>
          <w:sz w:val="20"/>
        </w:rPr>
        <w:t xml:space="preserve">Paratiroit bezleri boyun bölgesinde tiroit dokunun bitişiğinde bulunan çok küçük boyutlu dokulardır. Genellikle dört tanedirler, ancak daha az veya daha fazla sayıda oldukları da görülebilmektedir. Paratiroit bezinin görevi vücuttaki kalsiyumun seviyesini ayarlayan bir hormon (parathormon; paratiroit hormonu) salgılamaktır. </w:t>
      </w:r>
      <w:r w:rsidR="005129FC">
        <w:rPr>
          <w:sz w:val="20"/>
        </w:rPr>
        <w:t xml:space="preserve">Paratiroit bezinin fazla çalışmasına </w:t>
      </w:r>
      <w:r w:rsidR="00200150">
        <w:rPr>
          <w:sz w:val="20"/>
        </w:rPr>
        <w:t xml:space="preserve">(hiperparatiroidi) </w:t>
      </w:r>
      <w:r w:rsidR="005129FC">
        <w:rPr>
          <w:sz w:val="20"/>
        </w:rPr>
        <w:t>neden olan sebepler ve kanser varlığında cerrahi tedavi yapılabilir.</w:t>
      </w:r>
    </w:p>
    <w:p w:rsidR="005129FC" w:rsidRPr="005129FC" w:rsidRDefault="005129FC" w:rsidP="00E51671">
      <w:pPr>
        <w:spacing w:after="160" w:line="259" w:lineRule="auto"/>
        <w:rPr>
          <w:b/>
          <w:sz w:val="20"/>
        </w:rPr>
      </w:pPr>
      <w:r w:rsidRPr="005129FC">
        <w:rPr>
          <w:b/>
          <w:sz w:val="20"/>
        </w:rPr>
        <w:t>HİPERPARATİROİDİZM</w:t>
      </w:r>
    </w:p>
    <w:p w:rsidR="00E51671" w:rsidRDefault="00BB251C" w:rsidP="00E51671">
      <w:pPr>
        <w:spacing w:after="160" w:line="259" w:lineRule="auto"/>
        <w:rPr>
          <w:sz w:val="20"/>
        </w:rPr>
      </w:pPr>
      <w:r>
        <w:rPr>
          <w:sz w:val="20"/>
        </w:rPr>
        <w:t xml:space="preserve">Paratiroit bezinin gereğinden fazla çalışması sonucu aşırı üretilen parathormon, kanda kalsiyum dengesinin bozulmasına neden olur. </w:t>
      </w:r>
      <w:r w:rsidR="00E51671" w:rsidRPr="00E51671">
        <w:rPr>
          <w:sz w:val="20"/>
        </w:rPr>
        <w:t xml:space="preserve">İki tip </w:t>
      </w:r>
      <w:r w:rsidR="00200150">
        <w:rPr>
          <w:sz w:val="20"/>
        </w:rPr>
        <w:t>hiperparatiroidi</w:t>
      </w:r>
      <w:r>
        <w:rPr>
          <w:sz w:val="20"/>
        </w:rPr>
        <w:t xml:space="preserve"> vardır. Primer (birincil) </w:t>
      </w:r>
      <w:r w:rsidR="00200150">
        <w:rPr>
          <w:sz w:val="20"/>
        </w:rPr>
        <w:t>hiperparatiroidi</w:t>
      </w:r>
      <w:r w:rsidR="00E51671" w:rsidRPr="00E51671">
        <w:rPr>
          <w:sz w:val="20"/>
        </w:rPr>
        <w:t>de, bir veya daha fazla parat</w:t>
      </w:r>
      <w:r w:rsidR="00200150">
        <w:rPr>
          <w:sz w:val="20"/>
        </w:rPr>
        <w:t>iroit</w:t>
      </w:r>
      <w:r w:rsidR="00E51671" w:rsidRPr="00E51671">
        <w:rPr>
          <w:sz w:val="20"/>
        </w:rPr>
        <w:t xml:space="preserve"> bezinin genişlemesi, hormonun aşırı üretimine neden ol</w:t>
      </w:r>
      <w:r>
        <w:rPr>
          <w:sz w:val="20"/>
        </w:rPr>
        <w:t>ur.</w:t>
      </w:r>
      <w:r w:rsidR="00E51671" w:rsidRPr="00E51671">
        <w:rPr>
          <w:sz w:val="20"/>
        </w:rPr>
        <w:t xml:space="preserve"> </w:t>
      </w:r>
      <w:r>
        <w:rPr>
          <w:sz w:val="20"/>
        </w:rPr>
        <w:t xml:space="preserve">Bu da </w:t>
      </w:r>
      <w:r w:rsidR="00E51671" w:rsidRPr="00E51671">
        <w:rPr>
          <w:sz w:val="20"/>
        </w:rPr>
        <w:t xml:space="preserve">kanda yüksek seviyelerde kalsiyum (hiperkalsemi) </w:t>
      </w:r>
      <w:r>
        <w:rPr>
          <w:sz w:val="20"/>
        </w:rPr>
        <w:t xml:space="preserve">bulunması </w:t>
      </w:r>
      <w:r w:rsidR="00E51671" w:rsidRPr="00E51671">
        <w:rPr>
          <w:sz w:val="20"/>
        </w:rPr>
        <w:t>ile sonuçlanır</w:t>
      </w:r>
      <w:r>
        <w:rPr>
          <w:sz w:val="20"/>
        </w:rPr>
        <w:t>.</w:t>
      </w:r>
      <w:r w:rsidR="00E51671" w:rsidRPr="00E51671">
        <w:rPr>
          <w:sz w:val="20"/>
        </w:rPr>
        <w:t xml:space="preserve"> </w:t>
      </w:r>
      <w:r>
        <w:rPr>
          <w:sz w:val="20"/>
        </w:rPr>
        <w:t>P</w:t>
      </w:r>
      <w:r w:rsidR="00E51671" w:rsidRPr="00E51671">
        <w:rPr>
          <w:sz w:val="20"/>
        </w:rPr>
        <w:t xml:space="preserve">rimer hiperparatiroidi için </w:t>
      </w:r>
      <w:r>
        <w:rPr>
          <w:sz w:val="20"/>
        </w:rPr>
        <w:t>genellikle cerrahi tedavi yapılır</w:t>
      </w:r>
      <w:r w:rsidR="00E51671" w:rsidRPr="00E51671">
        <w:rPr>
          <w:sz w:val="20"/>
        </w:rPr>
        <w:t>.</w:t>
      </w:r>
      <w:r w:rsidR="00056071">
        <w:rPr>
          <w:sz w:val="20"/>
        </w:rPr>
        <w:t xml:space="preserve"> Sekonder (i</w:t>
      </w:r>
      <w:r w:rsidR="00E51671" w:rsidRPr="00E51671">
        <w:rPr>
          <w:sz w:val="20"/>
        </w:rPr>
        <w:t>kincil</w:t>
      </w:r>
      <w:r w:rsidR="005B5049">
        <w:rPr>
          <w:sz w:val="20"/>
        </w:rPr>
        <w:t>)</w:t>
      </w:r>
      <w:r w:rsidR="00E51671" w:rsidRPr="00E51671">
        <w:rPr>
          <w:sz w:val="20"/>
        </w:rPr>
        <w:t xml:space="preserve"> </w:t>
      </w:r>
      <w:r w:rsidR="00200150">
        <w:rPr>
          <w:sz w:val="20"/>
        </w:rPr>
        <w:t>hiperparatiroidi</w:t>
      </w:r>
      <w:r w:rsidR="00056071">
        <w:rPr>
          <w:sz w:val="20"/>
        </w:rPr>
        <w:t xml:space="preserve"> ise,</w:t>
      </w:r>
      <w:r w:rsidR="00E51671" w:rsidRPr="00E51671">
        <w:rPr>
          <w:sz w:val="20"/>
        </w:rPr>
        <w:t xml:space="preserve"> başlangıçta vücutta düşük kalsiyum seviyelerine neden olan başka bir hastalığın bir sonucu olarak ortaya çıkar ve </w:t>
      </w:r>
      <w:r w:rsidR="00EC49AE" w:rsidRPr="00E51671">
        <w:rPr>
          <w:sz w:val="20"/>
        </w:rPr>
        <w:t>paratiroi</w:t>
      </w:r>
      <w:r w:rsidR="00EC49AE">
        <w:rPr>
          <w:sz w:val="20"/>
        </w:rPr>
        <w:t>t</w:t>
      </w:r>
      <w:r w:rsidR="00EC49AE" w:rsidRPr="00E51671">
        <w:rPr>
          <w:sz w:val="20"/>
        </w:rPr>
        <w:t xml:space="preserve"> hormon seviyeleri </w:t>
      </w:r>
      <w:r w:rsidR="00E51671" w:rsidRPr="00E51671">
        <w:rPr>
          <w:sz w:val="20"/>
        </w:rPr>
        <w:t>zamanla artar.</w:t>
      </w:r>
    </w:p>
    <w:p w:rsidR="000C6DF2" w:rsidRPr="001C14CC" w:rsidRDefault="005129FC" w:rsidP="000C6DF2">
      <w:pPr>
        <w:spacing w:after="160" w:line="259" w:lineRule="auto"/>
        <w:rPr>
          <w:b/>
          <w:sz w:val="20"/>
        </w:rPr>
      </w:pPr>
      <w:r>
        <w:rPr>
          <w:b/>
          <w:sz w:val="20"/>
        </w:rPr>
        <w:t xml:space="preserve">Hiperparatiroidinin Belirti </w:t>
      </w:r>
      <w:r w:rsidR="009D41D8">
        <w:rPr>
          <w:b/>
          <w:sz w:val="20"/>
        </w:rPr>
        <w:t>v</w:t>
      </w:r>
      <w:r>
        <w:rPr>
          <w:b/>
          <w:sz w:val="20"/>
        </w:rPr>
        <w:t>e Bulguları Nelerdir?</w:t>
      </w:r>
    </w:p>
    <w:p w:rsidR="000C6DF2" w:rsidRPr="000C6DF2" w:rsidRDefault="001C14CC" w:rsidP="000C6DF2">
      <w:pPr>
        <w:spacing w:after="160" w:line="259" w:lineRule="auto"/>
        <w:rPr>
          <w:sz w:val="20"/>
        </w:rPr>
      </w:pPr>
      <w:r>
        <w:rPr>
          <w:sz w:val="20"/>
        </w:rPr>
        <w:t>Hiperparatiroidinin belirtileri,</w:t>
      </w:r>
      <w:r w:rsidR="000C6DF2" w:rsidRPr="000C6DF2">
        <w:rPr>
          <w:sz w:val="20"/>
        </w:rPr>
        <w:t xml:space="preserve"> kan ve idrarda</w:t>
      </w:r>
      <w:r>
        <w:rPr>
          <w:sz w:val="20"/>
        </w:rPr>
        <w:t>ki</w:t>
      </w:r>
      <w:r w:rsidR="000C6DF2" w:rsidRPr="000C6DF2">
        <w:rPr>
          <w:sz w:val="20"/>
        </w:rPr>
        <w:t xml:space="preserve"> yüksek kalsiyum seviyeleri veya kemiklerde kalsiyum</w:t>
      </w:r>
      <w:r>
        <w:rPr>
          <w:sz w:val="20"/>
        </w:rPr>
        <w:t xml:space="preserve">un azalmasına bağlıdır. </w:t>
      </w:r>
      <w:r w:rsidR="000C6DF2" w:rsidRPr="000C6DF2">
        <w:rPr>
          <w:sz w:val="20"/>
        </w:rPr>
        <w:t xml:space="preserve"> </w:t>
      </w:r>
      <w:r>
        <w:rPr>
          <w:sz w:val="20"/>
        </w:rPr>
        <w:t xml:space="preserve">Bu sebeplerle </w:t>
      </w:r>
      <w:r w:rsidR="000C6DF2" w:rsidRPr="000C6DF2">
        <w:rPr>
          <w:sz w:val="20"/>
        </w:rPr>
        <w:t>diğer organlarda veya dokulardaki hasar veya</w:t>
      </w:r>
      <w:r>
        <w:rPr>
          <w:sz w:val="20"/>
        </w:rPr>
        <w:t xml:space="preserve"> fonksiyon bozuklukları ortaya çıkar. Bunlar bazen hafif ve </w:t>
      </w:r>
      <w:r w:rsidR="000C6DF2" w:rsidRPr="000C6DF2">
        <w:rPr>
          <w:sz w:val="20"/>
        </w:rPr>
        <w:t>paratiroi</w:t>
      </w:r>
      <w:r>
        <w:rPr>
          <w:sz w:val="20"/>
        </w:rPr>
        <w:t>t</w:t>
      </w:r>
      <w:r w:rsidR="000C6DF2" w:rsidRPr="000C6DF2">
        <w:rPr>
          <w:sz w:val="20"/>
        </w:rPr>
        <w:t xml:space="preserve"> </w:t>
      </w:r>
      <w:r>
        <w:rPr>
          <w:sz w:val="20"/>
        </w:rPr>
        <w:t>fonksiyonları</w:t>
      </w:r>
      <w:r w:rsidR="000C6DF2" w:rsidRPr="000C6DF2">
        <w:rPr>
          <w:sz w:val="20"/>
        </w:rPr>
        <w:t xml:space="preserve">yla </w:t>
      </w:r>
      <w:r>
        <w:rPr>
          <w:sz w:val="20"/>
        </w:rPr>
        <w:t xml:space="preserve">ilişkisiz gibi görülebileceği gibi, çok </w:t>
      </w:r>
      <w:r w:rsidR="000C6DF2" w:rsidRPr="000C6DF2">
        <w:rPr>
          <w:sz w:val="20"/>
        </w:rPr>
        <w:t xml:space="preserve">şiddetli </w:t>
      </w:r>
      <w:r>
        <w:rPr>
          <w:sz w:val="20"/>
        </w:rPr>
        <w:t xml:space="preserve">de </w:t>
      </w:r>
      <w:r w:rsidR="000C6DF2" w:rsidRPr="000C6DF2">
        <w:rPr>
          <w:sz w:val="20"/>
        </w:rPr>
        <w:t xml:space="preserve">olabilir. </w:t>
      </w:r>
      <w:r>
        <w:rPr>
          <w:sz w:val="20"/>
        </w:rPr>
        <w:t>Bu belirti ve bulgular şöyledir:</w:t>
      </w:r>
    </w:p>
    <w:p w:rsidR="005B5049" w:rsidRPr="001C14CC" w:rsidRDefault="005B5049" w:rsidP="005B5049">
      <w:pPr>
        <w:pStyle w:val="ListeParagraf"/>
        <w:numPr>
          <w:ilvl w:val="0"/>
          <w:numId w:val="6"/>
        </w:numPr>
        <w:spacing w:after="160" w:line="259" w:lineRule="auto"/>
        <w:ind w:left="284" w:hanging="284"/>
        <w:rPr>
          <w:sz w:val="20"/>
        </w:rPr>
      </w:pPr>
      <w:r w:rsidRPr="001C14CC">
        <w:rPr>
          <w:sz w:val="20"/>
        </w:rPr>
        <w:t>Kemik ve eklem ağrısı</w:t>
      </w:r>
    </w:p>
    <w:p w:rsidR="000C6DF2" w:rsidRPr="001C14CC" w:rsidRDefault="000C6DF2" w:rsidP="001C14CC">
      <w:pPr>
        <w:pStyle w:val="ListeParagraf"/>
        <w:numPr>
          <w:ilvl w:val="0"/>
          <w:numId w:val="6"/>
        </w:numPr>
        <w:spacing w:after="160" w:line="259" w:lineRule="auto"/>
        <w:ind w:left="284" w:hanging="284"/>
        <w:rPr>
          <w:sz w:val="20"/>
        </w:rPr>
      </w:pPr>
      <w:r w:rsidRPr="001C14CC">
        <w:rPr>
          <w:sz w:val="20"/>
        </w:rPr>
        <w:t>Kolay kırılan kemikler (osteoporoz)</w:t>
      </w:r>
    </w:p>
    <w:p w:rsidR="000C6DF2" w:rsidRPr="001C14CC" w:rsidRDefault="000C6DF2" w:rsidP="001C14CC">
      <w:pPr>
        <w:pStyle w:val="ListeParagraf"/>
        <w:numPr>
          <w:ilvl w:val="0"/>
          <w:numId w:val="6"/>
        </w:numPr>
        <w:spacing w:after="160" w:line="259" w:lineRule="auto"/>
        <w:ind w:left="284" w:hanging="284"/>
        <w:rPr>
          <w:sz w:val="20"/>
        </w:rPr>
      </w:pPr>
      <w:r w:rsidRPr="001C14CC">
        <w:rPr>
          <w:sz w:val="20"/>
        </w:rPr>
        <w:t>Böbrek taşı</w:t>
      </w:r>
    </w:p>
    <w:p w:rsidR="000C6DF2" w:rsidRPr="001C14CC" w:rsidRDefault="000C6DF2" w:rsidP="001C14CC">
      <w:pPr>
        <w:pStyle w:val="ListeParagraf"/>
        <w:numPr>
          <w:ilvl w:val="0"/>
          <w:numId w:val="6"/>
        </w:numPr>
        <w:spacing w:after="160" w:line="259" w:lineRule="auto"/>
        <w:ind w:left="284" w:hanging="284"/>
        <w:rPr>
          <w:sz w:val="20"/>
        </w:rPr>
      </w:pPr>
      <w:r w:rsidRPr="001C14CC">
        <w:rPr>
          <w:sz w:val="20"/>
        </w:rPr>
        <w:t>Aşırı idrara çıkma</w:t>
      </w:r>
    </w:p>
    <w:p w:rsidR="000C6DF2" w:rsidRPr="001C14CC" w:rsidRDefault="000C6DF2" w:rsidP="001C14CC">
      <w:pPr>
        <w:pStyle w:val="ListeParagraf"/>
        <w:numPr>
          <w:ilvl w:val="0"/>
          <w:numId w:val="6"/>
        </w:numPr>
        <w:spacing w:after="160" w:line="259" w:lineRule="auto"/>
        <w:ind w:left="284" w:hanging="284"/>
        <w:rPr>
          <w:sz w:val="20"/>
        </w:rPr>
      </w:pPr>
      <w:r w:rsidRPr="001C14CC">
        <w:rPr>
          <w:sz w:val="20"/>
        </w:rPr>
        <w:t>Karın ağrısı</w:t>
      </w:r>
    </w:p>
    <w:p w:rsidR="005B5049" w:rsidRDefault="005B5049" w:rsidP="005B5049">
      <w:pPr>
        <w:pStyle w:val="ListeParagraf"/>
        <w:numPr>
          <w:ilvl w:val="0"/>
          <w:numId w:val="6"/>
        </w:numPr>
        <w:spacing w:after="160" w:line="259" w:lineRule="auto"/>
        <w:ind w:left="284" w:hanging="284"/>
        <w:rPr>
          <w:sz w:val="20"/>
        </w:rPr>
      </w:pPr>
      <w:r w:rsidRPr="001C14CC">
        <w:rPr>
          <w:sz w:val="20"/>
        </w:rPr>
        <w:t>Bulantı, kusma veya iştahsızlık</w:t>
      </w:r>
    </w:p>
    <w:p w:rsidR="005B5049" w:rsidRPr="001C14CC" w:rsidRDefault="005B5049" w:rsidP="005B5049">
      <w:pPr>
        <w:pStyle w:val="ListeParagraf"/>
        <w:numPr>
          <w:ilvl w:val="0"/>
          <w:numId w:val="6"/>
        </w:numPr>
        <w:spacing w:after="160" w:line="259" w:lineRule="auto"/>
        <w:ind w:left="284" w:hanging="284"/>
        <w:rPr>
          <w:sz w:val="20"/>
        </w:rPr>
      </w:pPr>
      <w:r w:rsidRPr="001C14CC">
        <w:rPr>
          <w:sz w:val="20"/>
        </w:rPr>
        <w:t>Depresyon veya unutkanlık</w:t>
      </w:r>
    </w:p>
    <w:p w:rsidR="000C6DF2" w:rsidRPr="001C14CC" w:rsidRDefault="001C14CC" w:rsidP="001C14CC">
      <w:pPr>
        <w:pStyle w:val="ListeParagraf"/>
        <w:numPr>
          <w:ilvl w:val="0"/>
          <w:numId w:val="6"/>
        </w:numPr>
        <w:spacing w:after="160" w:line="259" w:lineRule="auto"/>
        <w:ind w:left="284" w:hanging="284"/>
        <w:rPr>
          <w:sz w:val="20"/>
        </w:rPr>
      </w:pPr>
      <w:r>
        <w:rPr>
          <w:sz w:val="20"/>
        </w:rPr>
        <w:t>Kolay yorulma</w:t>
      </w:r>
      <w:r w:rsidR="000C6DF2" w:rsidRPr="001C14CC">
        <w:rPr>
          <w:sz w:val="20"/>
        </w:rPr>
        <w:t xml:space="preserve"> veya </w:t>
      </w:r>
      <w:r>
        <w:rPr>
          <w:sz w:val="20"/>
        </w:rPr>
        <w:t>güçsüzlük</w:t>
      </w:r>
    </w:p>
    <w:p w:rsidR="000C6DF2" w:rsidRPr="001C14CC" w:rsidRDefault="000C6DF2" w:rsidP="001C14CC">
      <w:pPr>
        <w:pStyle w:val="ListeParagraf"/>
        <w:numPr>
          <w:ilvl w:val="0"/>
          <w:numId w:val="6"/>
        </w:numPr>
        <w:spacing w:after="160" w:line="259" w:lineRule="auto"/>
        <w:ind w:left="284" w:hanging="284"/>
        <w:rPr>
          <w:sz w:val="20"/>
        </w:rPr>
      </w:pPr>
      <w:r w:rsidRPr="001C14CC">
        <w:rPr>
          <w:sz w:val="20"/>
        </w:rPr>
        <w:t xml:space="preserve">Belirgin bir nedeni olmayan </w:t>
      </w:r>
      <w:r w:rsidR="001C14CC">
        <w:rPr>
          <w:sz w:val="20"/>
        </w:rPr>
        <w:t>şikâyetler</w:t>
      </w:r>
    </w:p>
    <w:p w:rsidR="00E51671" w:rsidRDefault="005129FC">
      <w:pPr>
        <w:spacing w:after="160" w:line="259" w:lineRule="auto"/>
        <w:jc w:val="left"/>
        <w:rPr>
          <w:b/>
          <w:sz w:val="20"/>
        </w:rPr>
      </w:pPr>
      <w:r>
        <w:rPr>
          <w:b/>
          <w:sz w:val="20"/>
        </w:rPr>
        <w:t>Hiperparatiroidinin Sebepleri Nelerdir?</w:t>
      </w:r>
    </w:p>
    <w:p w:rsidR="000C6F02" w:rsidRDefault="001943A7" w:rsidP="000C6F02">
      <w:pPr>
        <w:spacing w:after="160" w:line="259" w:lineRule="auto"/>
        <w:rPr>
          <w:sz w:val="20"/>
        </w:rPr>
      </w:pPr>
      <w:r w:rsidRPr="005129FC">
        <w:rPr>
          <w:sz w:val="20"/>
          <w:u w:val="single"/>
        </w:rPr>
        <w:t>Primer Hiperparatiroidi:</w:t>
      </w:r>
      <w:r>
        <w:rPr>
          <w:b/>
          <w:sz w:val="20"/>
        </w:rPr>
        <w:t xml:space="preserve"> </w:t>
      </w:r>
      <w:r>
        <w:rPr>
          <w:sz w:val="20"/>
        </w:rPr>
        <w:t xml:space="preserve">En sık sebep paratiroit bezinin iyi huylu tümörleridir (adenom). Bazen bir tümör olmaksızın da paratiroit bezi genişleyebilir (hiperplazi) ve hiperparatiroidiye neden olabilir. Nadiren paratiroit kanseri de bezin fazla çalışmasına neden olabilir. </w:t>
      </w:r>
      <w:r w:rsidR="000C6F02" w:rsidRPr="0008605D">
        <w:rPr>
          <w:sz w:val="20"/>
        </w:rPr>
        <w:t>Menopoz</w:t>
      </w:r>
      <w:r w:rsidR="000C6F02">
        <w:rPr>
          <w:sz w:val="20"/>
        </w:rPr>
        <w:t>; u</w:t>
      </w:r>
      <w:r w:rsidR="000C6F02" w:rsidRPr="0008605D">
        <w:rPr>
          <w:sz w:val="20"/>
        </w:rPr>
        <w:t>zun süreli, şiddetli kalsiyum veya D vitamini eksikliği</w:t>
      </w:r>
      <w:r w:rsidR="000C6F02">
        <w:rPr>
          <w:sz w:val="20"/>
        </w:rPr>
        <w:t>; b</w:t>
      </w:r>
      <w:r w:rsidR="000C6F02" w:rsidRPr="0008605D">
        <w:rPr>
          <w:sz w:val="20"/>
        </w:rPr>
        <w:t>oy</w:t>
      </w:r>
      <w:r w:rsidR="000C6F02">
        <w:rPr>
          <w:sz w:val="20"/>
        </w:rPr>
        <w:t>u</w:t>
      </w:r>
      <w:r w:rsidR="000C6F02" w:rsidRPr="0008605D">
        <w:rPr>
          <w:sz w:val="20"/>
        </w:rPr>
        <w:t>n</w:t>
      </w:r>
      <w:r w:rsidR="000C6F02">
        <w:rPr>
          <w:sz w:val="20"/>
        </w:rPr>
        <w:t xml:space="preserve"> bölgesinin</w:t>
      </w:r>
      <w:r w:rsidR="000C6F02" w:rsidRPr="0008605D">
        <w:rPr>
          <w:sz w:val="20"/>
        </w:rPr>
        <w:t xml:space="preserve"> radyasyona </w:t>
      </w:r>
      <w:r w:rsidR="005B5049">
        <w:rPr>
          <w:sz w:val="20"/>
        </w:rPr>
        <w:t xml:space="preserve">maruz </w:t>
      </w:r>
      <w:r w:rsidR="000C6F02">
        <w:rPr>
          <w:sz w:val="20"/>
        </w:rPr>
        <w:t xml:space="preserve">kalması ve </w:t>
      </w:r>
      <w:r w:rsidR="005B5049">
        <w:rPr>
          <w:sz w:val="20"/>
        </w:rPr>
        <w:t>psikiyatrik (</w:t>
      </w:r>
      <w:r w:rsidR="000C6F02">
        <w:rPr>
          <w:sz w:val="20"/>
        </w:rPr>
        <w:t>bipolar</w:t>
      </w:r>
      <w:r w:rsidR="005B5049">
        <w:rPr>
          <w:sz w:val="20"/>
        </w:rPr>
        <w:t>)</w:t>
      </w:r>
      <w:r w:rsidR="000C6F02">
        <w:rPr>
          <w:sz w:val="20"/>
        </w:rPr>
        <w:t xml:space="preserve"> bozukluğun tedavisinde sıklıkla kullanılan </w:t>
      </w:r>
      <w:r w:rsidR="000C6F02" w:rsidRPr="0008605D">
        <w:rPr>
          <w:sz w:val="20"/>
        </w:rPr>
        <w:t>lityum</w:t>
      </w:r>
      <w:r w:rsidR="000C6F02">
        <w:rPr>
          <w:sz w:val="20"/>
        </w:rPr>
        <w:t xml:space="preserve"> içerikli ilaç</w:t>
      </w:r>
      <w:r w:rsidR="00820B86">
        <w:rPr>
          <w:sz w:val="20"/>
        </w:rPr>
        <w:t>lar</w:t>
      </w:r>
      <w:r w:rsidR="000C6F02">
        <w:rPr>
          <w:sz w:val="20"/>
        </w:rPr>
        <w:t xml:space="preserve"> primer hiperparatiroidi için risk faktörüdür. </w:t>
      </w:r>
    </w:p>
    <w:p w:rsidR="001943A7" w:rsidRPr="001943A7" w:rsidRDefault="001943A7" w:rsidP="001943A7">
      <w:pPr>
        <w:spacing w:after="160" w:line="259" w:lineRule="auto"/>
        <w:rPr>
          <w:sz w:val="20"/>
        </w:rPr>
      </w:pPr>
      <w:r w:rsidRPr="005129FC">
        <w:rPr>
          <w:sz w:val="20"/>
          <w:u w:val="single"/>
        </w:rPr>
        <w:t>Sekonder Hiperparatiroidi:</w:t>
      </w:r>
      <w:r>
        <w:rPr>
          <w:b/>
          <w:sz w:val="20"/>
        </w:rPr>
        <w:t xml:space="preserve"> </w:t>
      </w:r>
      <w:r w:rsidR="001109B3">
        <w:rPr>
          <w:sz w:val="20"/>
        </w:rPr>
        <w:t>Sekonder</w:t>
      </w:r>
      <w:r w:rsidRPr="001943A7">
        <w:rPr>
          <w:sz w:val="20"/>
        </w:rPr>
        <w:t xml:space="preserve"> </w:t>
      </w:r>
      <w:r w:rsidR="00200150">
        <w:rPr>
          <w:sz w:val="20"/>
        </w:rPr>
        <w:t>hiperparatiroidi</w:t>
      </w:r>
      <w:r w:rsidR="001109B3">
        <w:rPr>
          <w:sz w:val="20"/>
        </w:rPr>
        <w:t>de sorun paratiroit bezinde değildir.</w:t>
      </w:r>
      <w:r w:rsidRPr="001943A7">
        <w:rPr>
          <w:sz w:val="20"/>
        </w:rPr>
        <w:t xml:space="preserve"> </w:t>
      </w:r>
      <w:r w:rsidR="001109B3">
        <w:rPr>
          <w:sz w:val="20"/>
        </w:rPr>
        <w:t xml:space="preserve">Genellikle </w:t>
      </w:r>
      <w:r w:rsidRPr="001943A7">
        <w:rPr>
          <w:sz w:val="20"/>
        </w:rPr>
        <w:t>kalsiyum seviyelerini düşüren başka bir</w:t>
      </w:r>
      <w:r w:rsidR="001109B3">
        <w:rPr>
          <w:sz w:val="20"/>
        </w:rPr>
        <w:t xml:space="preserve"> sorun vardır</w:t>
      </w:r>
      <w:r w:rsidRPr="001943A7">
        <w:rPr>
          <w:sz w:val="20"/>
        </w:rPr>
        <w:t xml:space="preserve">. </w:t>
      </w:r>
      <w:r w:rsidR="001109B3">
        <w:rPr>
          <w:sz w:val="20"/>
        </w:rPr>
        <w:t>P</w:t>
      </w:r>
      <w:r w:rsidRPr="001943A7">
        <w:rPr>
          <w:sz w:val="20"/>
        </w:rPr>
        <w:t>aratiroi</w:t>
      </w:r>
      <w:r w:rsidR="001109B3">
        <w:rPr>
          <w:sz w:val="20"/>
        </w:rPr>
        <w:t>t bezleri bu sorun sonucunda ortaya çıkan</w:t>
      </w:r>
      <w:r w:rsidRPr="001943A7">
        <w:rPr>
          <w:sz w:val="20"/>
        </w:rPr>
        <w:t xml:space="preserve"> kalsiyum kaybını telafi etmek için fazla çalışır. Sekonder hiperparatiroid</w:t>
      </w:r>
      <w:r w:rsidR="00200150">
        <w:rPr>
          <w:sz w:val="20"/>
        </w:rPr>
        <w:t>iy</w:t>
      </w:r>
      <w:r w:rsidRPr="001943A7">
        <w:rPr>
          <w:sz w:val="20"/>
        </w:rPr>
        <w:t xml:space="preserve">e </w:t>
      </w:r>
      <w:r w:rsidR="001109B3">
        <w:rPr>
          <w:sz w:val="20"/>
        </w:rPr>
        <w:t xml:space="preserve">sebep olabilecek durumlar şöyle sıralanabilir: </w:t>
      </w:r>
    </w:p>
    <w:p w:rsidR="001943A7" w:rsidRPr="001943A7" w:rsidRDefault="001943A7" w:rsidP="001943A7">
      <w:pPr>
        <w:spacing w:after="160" w:line="259" w:lineRule="auto"/>
        <w:rPr>
          <w:sz w:val="20"/>
        </w:rPr>
      </w:pPr>
      <w:r w:rsidRPr="005129FC">
        <w:rPr>
          <w:i/>
          <w:sz w:val="20"/>
        </w:rPr>
        <w:t xml:space="preserve">Şiddetli </w:t>
      </w:r>
      <w:r w:rsidR="001109B3" w:rsidRPr="005129FC">
        <w:rPr>
          <w:i/>
          <w:sz w:val="20"/>
        </w:rPr>
        <w:t>Kalsiyum Eksikliği:</w:t>
      </w:r>
      <w:r w:rsidRPr="001943A7">
        <w:rPr>
          <w:sz w:val="20"/>
        </w:rPr>
        <w:t xml:space="preserve"> </w:t>
      </w:r>
      <w:r w:rsidR="001109B3">
        <w:rPr>
          <w:sz w:val="20"/>
        </w:rPr>
        <w:t xml:space="preserve">Diyetler yetersiz kalsiyum alınamaması sonucu, </w:t>
      </w:r>
      <w:r w:rsidRPr="001943A7">
        <w:rPr>
          <w:sz w:val="20"/>
        </w:rPr>
        <w:t>sindirim sistemi kalsiyumu</w:t>
      </w:r>
      <w:r w:rsidR="001109B3">
        <w:rPr>
          <w:sz w:val="20"/>
        </w:rPr>
        <w:t xml:space="preserve"> yeterince ememez</w:t>
      </w:r>
      <w:r w:rsidRPr="001943A7">
        <w:rPr>
          <w:sz w:val="20"/>
        </w:rPr>
        <w:t>.</w:t>
      </w:r>
    </w:p>
    <w:p w:rsidR="001943A7" w:rsidRPr="001943A7" w:rsidRDefault="001943A7" w:rsidP="001943A7">
      <w:pPr>
        <w:spacing w:after="160" w:line="259" w:lineRule="auto"/>
        <w:rPr>
          <w:sz w:val="20"/>
        </w:rPr>
      </w:pPr>
      <w:r w:rsidRPr="005129FC">
        <w:rPr>
          <w:i/>
          <w:sz w:val="20"/>
        </w:rPr>
        <w:t xml:space="preserve">Şiddetli D </w:t>
      </w:r>
      <w:r w:rsidR="001109B3" w:rsidRPr="005129FC">
        <w:rPr>
          <w:i/>
          <w:sz w:val="20"/>
        </w:rPr>
        <w:t>V</w:t>
      </w:r>
      <w:r w:rsidRPr="005129FC">
        <w:rPr>
          <w:i/>
          <w:sz w:val="20"/>
        </w:rPr>
        <w:t xml:space="preserve">itamini </w:t>
      </w:r>
      <w:r w:rsidR="001109B3" w:rsidRPr="005129FC">
        <w:rPr>
          <w:i/>
          <w:sz w:val="20"/>
        </w:rPr>
        <w:t>E</w:t>
      </w:r>
      <w:r w:rsidRPr="005129FC">
        <w:rPr>
          <w:i/>
          <w:sz w:val="20"/>
        </w:rPr>
        <w:t>ksikliği</w:t>
      </w:r>
      <w:r w:rsidR="001109B3" w:rsidRPr="005129FC">
        <w:rPr>
          <w:i/>
          <w:sz w:val="20"/>
        </w:rPr>
        <w:t>:</w:t>
      </w:r>
      <w:r w:rsidRPr="005129FC">
        <w:rPr>
          <w:i/>
          <w:sz w:val="20"/>
        </w:rPr>
        <w:t xml:space="preserve"> </w:t>
      </w:r>
      <w:r w:rsidRPr="001943A7">
        <w:rPr>
          <w:sz w:val="20"/>
        </w:rPr>
        <w:t>D vitamini kandaki kalsiyum seviyelerin</w:t>
      </w:r>
      <w:r w:rsidR="00327DE7" w:rsidRPr="001943A7">
        <w:rPr>
          <w:sz w:val="20"/>
        </w:rPr>
        <w:t xml:space="preserve">in </w:t>
      </w:r>
      <w:r w:rsidR="00327DE7">
        <w:rPr>
          <w:sz w:val="20"/>
        </w:rPr>
        <w:t xml:space="preserve">dengede kalmasına </w:t>
      </w:r>
      <w:r w:rsidRPr="001943A7">
        <w:rPr>
          <w:sz w:val="20"/>
        </w:rPr>
        <w:t>yardımcı olur</w:t>
      </w:r>
      <w:r w:rsidR="00327DE7">
        <w:rPr>
          <w:sz w:val="20"/>
        </w:rPr>
        <w:t xml:space="preserve">. Böylece </w:t>
      </w:r>
      <w:r w:rsidRPr="001943A7">
        <w:rPr>
          <w:sz w:val="20"/>
        </w:rPr>
        <w:t>sindirim sistemini</w:t>
      </w:r>
      <w:r w:rsidR="00327DE7">
        <w:rPr>
          <w:sz w:val="20"/>
        </w:rPr>
        <w:t>n gıdalardan</w:t>
      </w:r>
      <w:r w:rsidR="0025096C">
        <w:rPr>
          <w:sz w:val="20"/>
        </w:rPr>
        <w:t xml:space="preserve"> kalsiyumu emmesini sağlar</w:t>
      </w:r>
      <w:r w:rsidRPr="001943A7">
        <w:rPr>
          <w:sz w:val="20"/>
        </w:rPr>
        <w:t>.</w:t>
      </w:r>
      <w:r w:rsidR="00327DE7">
        <w:rPr>
          <w:sz w:val="20"/>
        </w:rPr>
        <w:t xml:space="preserve"> </w:t>
      </w:r>
      <w:r w:rsidR="0000028F">
        <w:rPr>
          <w:sz w:val="20"/>
        </w:rPr>
        <w:t>İnsan derisi</w:t>
      </w:r>
      <w:r w:rsidRPr="001943A7">
        <w:rPr>
          <w:sz w:val="20"/>
        </w:rPr>
        <w:t xml:space="preserve"> güneş ış</w:t>
      </w:r>
      <w:r w:rsidR="0000028F">
        <w:rPr>
          <w:sz w:val="20"/>
        </w:rPr>
        <w:t>ığına maruz kaldığında vücut</w:t>
      </w:r>
      <w:r w:rsidRPr="001943A7">
        <w:rPr>
          <w:sz w:val="20"/>
        </w:rPr>
        <w:t xml:space="preserve"> D vitamini üretir ve </w:t>
      </w:r>
      <w:r w:rsidR="0000028F">
        <w:rPr>
          <w:sz w:val="20"/>
        </w:rPr>
        <w:t xml:space="preserve">gıdalardan da </w:t>
      </w:r>
      <w:r w:rsidRPr="001943A7">
        <w:rPr>
          <w:sz w:val="20"/>
        </w:rPr>
        <w:t>biraz D vitamini</w:t>
      </w:r>
      <w:r w:rsidR="008A18B7">
        <w:rPr>
          <w:sz w:val="20"/>
        </w:rPr>
        <w:t xml:space="preserve"> alınır</w:t>
      </w:r>
      <w:r w:rsidRPr="001943A7">
        <w:rPr>
          <w:sz w:val="20"/>
        </w:rPr>
        <w:t xml:space="preserve">. D vitamini </w:t>
      </w:r>
      <w:r w:rsidR="008A18B7">
        <w:rPr>
          <w:sz w:val="20"/>
        </w:rPr>
        <w:t xml:space="preserve">alımı yetersiz </w:t>
      </w:r>
      <w:r w:rsidR="00A53A39">
        <w:rPr>
          <w:sz w:val="20"/>
        </w:rPr>
        <w:t>olursa</w:t>
      </w:r>
      <w:r w:rsidR="008A18B7">
        <w:rPr>
          <w:sz w:val="20"/>
        </w:rPr>
        <w:t xml:space="preserve"> veya güneşten yeterince yararlanılmazsa </w:t>
      </w:r>
      <w:r w:rsidRPr="001943A7">
        <w:rPr>
          <w:sz w:val="20"/>
        </w:rPr>
        <w:t>kalsiyum seviyeleri düşebilir.</w:t>
      </w:r>
      <w:r w:rsidR="008A18B7">
        <w:rPr>
          <w:sz w:val="20"/>
        </w:rPr>
        <w:t xml:space="preserve"> </w:t>
      </w:r>
    </w:p>
    <w:p w:rsidR="001943A7" w:rsidRDefault="001943A7" w:rsidP="001943A7">
      <w:pPr>
        <w:spacing w:after="160" w:line="259" w:lineRule="auto"/>
        <w:rPr>
          <w:sz w:val="20"/>
        </w:rPr>
      </w:pPr>
      <w:r w:rsidRPr="005129FC">
        <w:rPr>
          <w:i/>
          <w:sz w:val="20"/>
        </w:rPr>
        <w:lastRenderedPageBreak/>
        <w:t xml:space="preserve">Kronik </w:t>
      </w:r>
      <w:r w:rsidR="004E7DD9" w:rsidRPr="005129FC">
        <w:rPr>
          <w:i/>
          <w:sz w:val="20"/>
        </w:rPr>
        <w:t>Böbrek Yetm</w:t>
      </w:r>
      <w:r w:rsidRPr="005129FC">
        <w:rPr>
          <w:i/>
          <w:sz w:val="20"/>
        </w:rPr>
        <w:t>ezliği</w:t>
      </w:r>
      <w:r w:rsidR="004E7DD9" w:rsidRPr="005129FC">
        <w:rPr>
          <w:i/>
          <w:sz w:val="20"/>
        </w:rPr>
        <w:t>:</w:t>
      </w:r>
      <w:r w:rsidRPr="001943A7">
        <w:rPr>
          <w:sz w:val="20"/>
        </w:rPr>
        <w:t xml:space="preserve"> Böbrekler D vitamini</w:t>
      </w:r>
      <w:r w:rsidR="004E7DD9">
        <w:rPr>
          <w:sz w:val="20"/>
        </w:rPr>
        <w:t>ni</w:t>
      </w:r>
      <w:r w:rsidRPr="001943A7">
        <w:rPr>
          <w:sz w:val="20"/>
        </w:rPr>
        <w:t xml:space="preserve"> vücudun kullanabileceği bir </w:t>
      </w:r>
      <w:r w:rsidR="004E7DD9">
        <w:rPr>
          <w:sz w:val="20"/>
        </w:rPr>
        <w:t xml:space="preserve">şekle </w:t>
      </w:r>
      <w:r w:rsidRPr="001943A7">
        <w:rPr>
          <w:sz w:val="20"/>
        </w:rPr>
        <w:t>dönüştürür. Böbrekler</w:t>
      </w:r>
      <w:r w:rsidR="004E7DD9">
        <w:rPr>
          <w:sz w:val="20"/>
        </w:rPr>
        <w:t>in yetersiz çalışması durumunda</w:t>
      </w:r>
      <w:r w:rsidRPr="001943A7">
        <w:rPr>
          <w:sz w:val="20"/>
        </w:rPr>
        <w:t xml:space="preserve">, kullanılabilir D vitamini </w:t>
      </w:r>
      <w:r w:rsidR="004E7DD9">
        <w:rPr>
          <w:sz w:val="20"/>
        </w:rPr>
        <w:t xml:space="preserve">seviyeleri </w:t>
      </w:r>
      <w:r w:rsidRPr="001943A7">
        <w:rPr>
          <w:sz w:val="20"/>
        </w:rPr>
        <w:t>düşebilir</w:t>
      </w:r>
      <w:r w:rsidR="004E7DD9">
        <w:rPr>
          <w:sz w:val="20"/>
        </w:rPr>
        <w:t>.</w:t>
      </w:r>
      <w:r w:rsidRPr="001943A7">
        <w:rPr>
          <w:sz w:val="20"/>
        </w:rPr>
        <w:t xml:space="preserve"> </w:t>
      </w:r>
      <w:r w:rsidR="004E7DD9">
        <w:rPr>
          <w:sz w:val="20"/>
        </w:rPr>
        <w:t xml:space="preserve">Buna bağlı olarak </w:t>
      </w:r>
      <w:r w:rsidRPr="001943A7">
        <w:rPr>
          <w:sz w:val="20"/>
        </w:rPr>
        <w:t xml:space="preserve">kalsiyum seviyeleri </w:t>
      </w:r>
      <w:r w:rsidR="004E7DD9">
        <w:rPr>
          <w:sz w:val="20"/>
        </w:rPr>
        <w:t>de azalabilir</w:t>
      </w:r>
      <w:r w:rsidRPr="001943A7">
        <w:rPr>
          <w:sz w:val="20"/>
        </w:rPr>
        <w:t xml:space="preserve">. </w:t>
      </w:r>
      <w:r w:rsidR="004E7DD9">
        <w:rPr>
          <w:sz w:val="20"/>
        </w:rPr>
        <w:t>S</w:t>
      </w:r>
      <w:r w:rsidRPr="001943A7">
        <w:rPr>
          <w:sz w:val="20"/>
        </w:rPr>
        <w:t>ekonder hiperparatiroidi</w:t>
      </w:r>
      <w:r w:rsidR="00200150">
        <w:rPr>
          <w:sz w:val="20"/>
        </w:rPr>
        <w:t>n</w:t>
      </w:r>
      <w:r w:rsidRPr="001943A7">
        <w:rPr>
          <w:sz w:val="20"/>
        </w:rPr>
        <w:t>in en yaygın</w:t>
      </w:r>
      <w:r w:rsidR="004E7DD9">
        <w:rPr>
          <w:sz w:val="20"/>
        </w:rPr>
        <w:t xml:space="preserve"> sebebi k</w:t>
      </w:r>
      <w:r w:rsidR="004E7DD9" w:rsidRPr="001943A7">
        <w:rPr>
          <w:sz w:val="20"/>
        </w:rPr>
        <w:t>ronik böbrek yetmezliği</w:t>
      </w:r>
      <w:r w:rsidR="004E7DD9">
        <w:rPr>
          <w:sz w:val="20"/>
        </w:rPr>
        <w:t>dir</w:t>
      </w:r>
      <w:r w:rsidRPr="001943A7">
        <w:rPr>
          <w:sz w:val="20"/>
        </w:rPr>
        <w:t>.</w:t>
      </w:r>
    </w:p>
    <w:p w:rsidR="00AD4BEF" w:rsidRDefault="005129FC">
      <w:pPr>
        <w:spacing w:after="160" w:line="259" w:lineRule="auto"/>
        <w:jc w:val="left"/>
        <w:rPr>
          <w:b/>
          <w:sz w:val="20"/>
        </w:rPr>
      </w:pPr>
      <w:r w:rsidRPr="00AD4BEF">
        <w:rPr>
          <w:b/>
          <w:sz w:val="20"/>
        </w:rPr>
        <w:t>Hiperparatiroidi Tanısı Nasıl Konur?</w:t>
      </w:r>
    </w:p>
    <w:p w:rsidR="00AD4BEF" w:rsidRDefault="00AD4BEF" w:rsidP="002D275E">
      <w:pPr>
        <w:spacing w:after="160" w:line="259" w:lineRule="auto"/>
        <w:rPr>
          <w:sz w:val="20"/>
        </w:rPr>
      </w:pPr>
      <w:r>
        <w:rPr>
          <w:sz w:val="20"/>
        </w:rPr>
        <w:t>Yukarıdaki şikâyetlerle gelen hastalara yapıla</w:t>
      </w:r>
      <w:r w:rsidR="00A53A39">
        <w:rPr>
          <w:sz w:val="20"/>
        </w:rPr>
        <w:t>n</w:t>
      </w:r>
      <w:r>
        <w:rPr>
          <w:sz w:val="20"/>
        </w:rPr>
        <w:t xml:space="preserve"> kan tahlillerinde kalsiyum ve parathormon seviyelerine bakılır. </w:t>
      </w:r>
      <w:r w:rsidR="002D275E">
        <w:rPr>
          <w:sz w:val="20"/>
        </w:rPr>
        <w:t xml:space="preserve">Eğer her ikisi de yüksekse </w:t>
      </w:r>
      <w:r w:rsidR="002D275E" w:rsidRPr="002D275E">
        <w:rPr>
          <w:sz w:val="20"/>
        </w:rPr>
        <w:t>olası ikincil nedenleri ekarte etmek, olası komplikasyonları belirlemek ve durumun ciddiyetini değerlendirmek için ek testler iste</w:t>
      </w:r>
      <w:r w:rsidR="00D33A3E">
        <w:rPr>
          <w:sz w:val="20"/>
        </w:rPr>
        <w:t>nir:</w:t>
      </w:r>
    </w:p>
    <w:p w:rsidR="00D33A3E" w:rsidRDefault="00D33A3E" w:rsidP="00D33A3E">
      <w:pPr>
        <w:spacing w:after="160" w:line="259" w:lineRule="auto"/>
        <w:rPr>
          <w:sz w:val="20"/>
        </w:rPr>
      </w:pPr>
      <w:r w:rsidRPr="005129FC">
        <w:rPr>
          <w:sz w:val="20"/>
          <w:u w:val="single"/>
        </w:rPr>
        <w:t>Kemik Mineral Yoğunluk Testi (Kemik Dansitometrisi):</w:t>
      </w:r>
      <w:r w:rsidRPr="00D33A3E">
        <w:rPr>
          <w:sz w:val="20"/>
        </w:rPr>
        <w:t xml:space="preserve"> </w:t>
      </w:r>
      <w:r>
        <w:rPr>
          <w:sz w:val="20"/>
        </w:rPr>
        <w:t>Vücuttaki kalsiyumun kemiklerde ne kadar kaldığını gösterir.</w:t>
      </w:r>
      <w:r w:rsidRPr="00D33A3E">
        <w:rPr>
          <w:sz w:val="20"/>
        </w:rPr>
        <w:t xml:space="preserve"> </w:t>
      </w:r>
    </w:p>
    <w:p w:rsidR="00D33A3E" w:rsidRDefault="00D33A3E" w:rsidP="00D33A3E">
      <w:pPr>
        <w:spacing w:after="160" w:line="259" w:lineRule="auto"/>
        <w:rPr>
          <w:sz w:val="20"/>
        </w:rPr>
      </w:pPr>
      <w:r w:rsidRPr="005129FC">
        <w:rPr>
          <w:sz w:val="20"/>
          <w:u w:val="single"/>
        </w:rPr>
        <w:t>24 Saatlik İdrar Tahlili:</w:t>
      </w:r>
      <w:r w:rsidRPr="00D33A3E">
        <w:rPr>
          <w:sz w:val="20"/>
        </w:rPr>
        <w:t xml:space="preserve"> </w:t>
      </w:r>
      <w:r>
        <w:rPr>
          <w:sz w:val="20"/>
        </w:rPr>
        <w:t>Böbreklerin</w:t>
      </w:r>
      <w:r w:rsidRPr="00D33A3E">
        <w:rPr>
          <w:sz w:val="20"/>
        </w:rPr>
        <w:t xml:space="preserve"> ne kadar iyi çalıştığı ve idrar</w:t>
      </w:r>
      <w:r>
        <w:rPr>
          <w:sz w:val="20"/>
        </w:rPr>
        <w:t>la</w:t>
      </w:r>
      <w:r w:rsidRPr="00D33A3E">
        <w:rPr>
          <w:sz w:val="20"/>
        </w:rPr>
        <w:t xml:space="preserve"> ne kadar kalsiyum atıl</w:t>
      </w:r>
      <w:r>
        <w:rPr>
          <w:sz w:val="20"/>
        </w:rPr>
        <w:t>dığı anlaşılır. Bu tahlille</w:t>
      </w:r>
      <w:r w:rsidRPr="00D33A3E">
        <w:rPr>
          <w:sz w:val="20"/>
        </w:rPr>
        <w:t xml:space="preserve"> hiperparatiroidi</w:t>
      </w:r>
      <w:r w:rsidR="00200150">
        <w:rPr>
          <w:sz w:val="20"/>
        </w:rPr>
        <w:t>n</w:t>
      </w:r>
      <w:r w:rsidRPr="00D33A3E">
        <w:rPr>
          <w:sz w:val="20"/>
        </w:rPr>
        <w:t>in şiddeti değerlendir</w:t>
      </w:r>
      <w:r>
        <w:rPr>
          <w:sz w:val="20"/>
        </w:rPr>
        <w:t>ilir</w:t>
      </w:r>
      <w:r w:rsidRPr="00D33A3E">
        <w:rPr>
          <w:sz w:val="20"/>
        </w:rPr>
        <w:t xml:space="preserve"> ve hiperparatiroidi</w:t>
      </w:r>
      <w:r w:rsidR="00200150">
        <w:rPr>
          <w:sz w:val="20"/>
        </w:rPr>
        <w:t>y</w:t>
      </w:r>
      <w:r w:rsidRPr="00D33A3E">
        <w:rPr>
          <w:sz w:val="20"/>
        </w:rPr>
        <w:t>e neden olan böbrek bozukluğu</w:t>
      </w:r>
      <w:r>
        <w:rPr>
          <w:sz w:val="20"/>
        </w:rPr>
        <w:t xml:space="preserve"> saptanabilir</w:t>
      </w:r>
      <w:r w:rsidRPr="00D33A3E">
        <w:rPr>
          <w:sz w:val="20"/>
        </w:rPr>
        <w:t xml:space="preserve">. </w:t>
      </w:r>
    </w:p>
    <w:p w:rsidR="00D33A3E" w:rsidRPr="00D33A3E" w:rsidRDefault="00D33A3E" w:rsidP="00D33A3E">
      <w:pPr>
        <w:spacing w:after="160" w:line="259" w:lineRule="auto"/>
        <w:rPr>
          <w:sz w:val="20"/>
        </w:rPr>
      </w:pPr>
      <w:r w:rsidRPr="005129FC">
        <w:rPr>
          <w:sz w:val="20"/>
          <w:u w:val="single"/>
        </w:rPr>
        <w:t>Böbrek Filmleri:</w:t>
      </w:r>
      <w:r w:rsidRPr="00D33A3E">
        <w:rPr>
          <w:sz w:val="20"/>
        </w:rPr>
        <w:t xml:space="preserve"> </w:t>
      </w:r>
      <w:r>
        <w:rPr>
          <w:sz w:val="20"/>
        </w:rPr>
        <w:t>B</w:t>
      </w:r>
      <w:r w:rsidRPr="00D33A3E">
        <w:rPr>
          <w:sz w:val="20"/>
        </w:rPr>
        <w:t>öbrek taşı veya diğer böbrek anormallikleri</w:t>
      </w:r>
      <w:r>
        <w:rPr>
          <w:sz w:val="20"/>
        </w:rPr>
        <w:t xml:space="preserve"> saptanır.</w:t>
      </w:r>
    </w:p>
    <w:p w:rsidR="00D33A3E" w:rsidRPr="00D33A3E" w:rsidRDefault="00D33A3E" w:rsidP="00D33A3E">
      <w:pPr>
        <w:spacing w:after="160" w:line="259" w:lineRule="auto"/>
        <w:rPr>
          <w:sz w:val="20"/>
        </w:rPr>
      </w:pPr>
      <w:r w:rsidRPr="005129FC">
        <w:rPr>
          <w:sz w:val="20"/>
          <w:u w:val="single"/>
        </w:rPr>
        <w:t>Sestamibi Paratiroid Taraması:</w:t>
      </w:r>
      <w:r w:rsidRPr="00D33A3E">
        <w:rPr>
          <w:sz w:val="20"/>
        </w:rPr>
        <w:t xml:space="preserve"> </w:t>
      </w:r>
      <w:r>
        <w:rPr>
          <w:sz w:val="20"/>
        </w:rPr>
        <w:t>Eğer ameliyat planlanıyorsa hastalıklı paratiroit dokusunun hangisi olduğunu saptamak için kullanılır. Çünkü paratiroit s</w:t>
      </w:r>
      <w:r w:rsidRPr="00D33A3E">
        <w:rPr>
          <w:sz w:val="20"/>
        </w:rPr>
        <w:t>estamibi</w:t>
      </w:r>
      <w:r>
        <w:rPr>
          <w:sz w:val="20"/>
        </w:rPr>
        <w:t xml:space="preserve">yi emer. Aşırı çalışan paratiroit bu maddeyi daha fazla </w:t>
      </w:r>
      <w:r w:rsidR="00614D7B">
        <w:rPr>
          <w:sz w:val="20"/>
        </w:rPr>
        <w:t>tutar</w:t>
      </w:r>
      <w:r>
        <w:rPr>
          <w:sz w:val="20"/>
        </w:rPr>
        <w:t xml:space="preserve"> ve filmde kendisini belli eder.</w:t>
      </w:r>
      <w:r w:rsidRPr="00D33A3E">
        <w:rPr>
          <w:sz w:val="20"/>
        </w:rPr>
        <w:t xml:space="preserve"> </w:t>
      </w:r>
    </w:p>
    <w:p w:rsidR="00F2487E" w:rsidRPr="00D33A3E" w:rsidRDefault="00F2487E" w:rsidP="00F2487E">
      <w:pPr>
        <w:spacing w:after="160" w:line="259" w:lineRule="auto"/>
        <w:rPr>
          <w:sz w:val="20"/>
        </w:rPr>
      </w:pPr>
      <w:r w:rsidRPr="005129FC">
        <w:rPr>
          <w:sz w:val="20"/>
          <w:u w:val="single"/>
        </w:rPr>
        <w:t>Bilgisayarlı Tomografi:</w:t>
      </w:r>
      <w:r w:rsidRPr="00D33A3E">
        <w:rPr>
          <w:sz w:val="20"/>
        </w:rPr>
        <w:t xml:space="preserve"> </w:t>
      </w:r>
      <w:r>
        <w:rPr>
          <w:sz w:val="20"/>
        </w:rPr>
        <w:t>S</w:t>
      </w:r>
      <w:r w:rsidRPr="00D33A3E">
        <w:rPr>
          <w:sz w:val="20"/>
        </w:rPr>
        <w:t>estamib</w:t>
      </w:r>
      <w:r>
        <w:rPr>
          <w:sz w:val="20"/>
        </w:rPr>
        <w:t>i taraması ile birleştirilerek, tam bir durum tespiti yapmakta kullanılır.</w:t>
      </w:r>
    </w:p>
    <w:p w:rsidR="00D33A3E" w:rsidRDefault="00D33A3E" w:rsidP="00D33A3E">
      <w:pPr>
        <w:spacing w:after="160" w:line="259" w:lineRule="auto"/>
        <w:rPr>
          <w:sz w:val="20"/>
        </w:rPr>
      </w:pPr>
      <w:r w:rsidRPr="005129FC">
        <w:rPr>
          <w:sz w:val="20"/>
          <w:u w:val="single"/>
        </w:rPr>
        <w:t>Ultrason</w:t>
      </w:r>
      <w:r w:rsidR="00FB4718">
        <w:rPr>
          <w:sz w:val="20"/>
          <w:u w:val="single"/>
        </w:rPr>
        <w:t>ografi</w:t>
      </w:r>
      <w:r w:rsidRPr="005129FC">
        <w:rPr>
          <w:sz w:val="20"/>
          <w:u w:val="single"/>
        </w:rPr>
        <w:t>:</w:t>
      </w:r>
      <w:r w:rsidRPr="00D33A3E">
        <w:rPr>
          <w:sz w:val="20"/>
        </w:rPr>
        <w:t xml:space="preserve"> </w:t>
      </w:r>
      <w:r>
        <w:rPr>
          <w:sz w:val="20"/>
        </w:rPr>
        <w:t>Ultrason</w:t>
      </w:r>
      <w:r w:rsidR="00FB4718">
        <w:rPr>
          <w:sz w:val="20"/>
        </w:rPr>
        <w:t>ografi</w:t>
      </w:r>
      <w:r>
        <w:rPr>
          <w:sz w:val="20"/>
        </w:rPr>
        <w:t>, parat</w:t>
      </w:r>
      <w:r w:rsidR="00200150">
        <w:rPr>
          <w:sz w:val="20"/>
        </w:rPr>
        <w:t>iroit</w:t>
      </w:r>
      <w:r>
        <w:rPr>
          <w:sz w:val="20"/>
        </w:rPr>
        <w:t xml:space="preserve"> bezlerini</w:t>
      </w:r>
      <w:r w:rsidRPr="00D33A3E">
        <w:rPr>
          <w:sz w:val="20"/>
        </w:rPr>
        <w:t xml:space="preserve">n ve çevresindeki dokunun </w:t>
      </w:r>
      <w:r>
        <w:rPr>
          <w:sz w:val="20"/>
        </w:rPr>
        <w:t>durumunu saptamada kullanılır.</w:t>
      </w:r>
    </w:p>
    <w:p w:rsidR="00D33A3E" w:rsidRDefault="005129FC" w:rsidP="00D33A3E">
      <w:pPr>
        <w:spacing w:after="160" w:line="259" w:lineRule="auto"/>
        <w:rPr>
          <w:b/>
          <w:sz w:val="20"/>
        </w:rPr>
      </w:pPr>
      <w:r>
        <w:rPr>
          <w:b/>
          <w:sz w:val="20"/>
        </w:rPr>
        <w:t>Hiperparatiroidi Tedavisi Nasıl Yapılır?</w:t>
      </w:r>
    </w:p>
    <w:p w:rsidR="00FD3A47" w:rsidRPr="00FD3A47" w:rsidRDefault="00FD3A47" w:rsidP="00FD3A47">
      <w:pPr>
        <w:spacing w:after="160" w:line="259" w:lineRule="auto"/>
        <w:rPr>
          <w:sz w:val="20"/>
        </w:rPr>
      </w:pPr>
      <w:r w:rsidRPr="00DF2326">
        <w:rPr>
          <w:sz w:val="20"/>
          <w:u w:val="single"/>
        </w:rPr>
        <w:t>Takip</w:t>
      </w:r>
      <w:r w:rsidR="00DF2326">
        <w:rPr>
          <w:sz w:val="20"/>
          <w:u w:val="single"/>
        </w:rPr>
        <w:t>:</w:t>
      </w:r>
      <w:r w:rsidR="00DF2326">
        <w:rPr>
          <w:sz w:val="20"/>
        </w:rPr>
        <w:t xml:space="preserve"> </w:t>
      </w:r>
      <w:r>
        <w:rPr>
          <w:sz w:val="20"/>
        </w:rPr>
        <w:t>K</w:t>
      </w:r>
      <w:r w:rsidRPr="00FD3A47">
        <w:rPr>
          <w:sz w:val="20"/>
        </w:rPr>
        <w:t>alsiyum seviyelerini</w:t>
      </w:r>
      <w:r>
        <w:rPr>
          <w:sz w:val="20"/>
        </w:rPr>
        <w:t>n çok yüksek olmadığı durumlarda, b</w:t>
      </w:r>
      <w:r w:rsidRPr="00FD3A47">
        <w:rPr>
          <w:sz w:val="20"/>
        </w:rPr>
        <w:t>öbreklerin normal çalış</w:t>
      </w:r>
      <w:r>
        <w:rPr>
          <w:sz w:val="20"/>
        </w:rPr>
        <w:t>tığı ve böbrek taşı olmayan durumlarda, k</w:t>
      </w:r>
      <w:r w:rsidRPr="00FD3A47">
        <w:rPr>
          <w:sz w:val="20"/>
        </w:rPr>
        <w:t>emik yoğunluğunu</w:t>
      </w:r>
      <w:r>
        <w:rPr>
          <w:sz w:val="20"/>
        </w:rPr>
        <w:t>n</w:t>
      </w:r>
      <w:r w:rsidRPr="00FD3A47">
        <w:rPr>
          <w:sz w:val="20"/>
        </w:rPr>
        <w:t xml:space="preserve"> normal veya normalin biraz altında</w:t>
      </w:r>
      <w:r>
        <w:rPr>
          <w:sz w:val="20"/>
        </w:rPr>
        <w:t xml:space="preserve"> olması durumunda ve t</w:t>
      </w:r>
      <w:r w:rsidRPr="00FD3A47">
        <w:rPr>
          <w:sz w:val="20"/>
        </w:rPr>
        <w:t>edavi</w:t>
      </w:r>
      <w:r>
        <w:rPr>
          <w:sz w:val="20"/>
        </w:rPr>
        <w:t xml:space="preserve"> gerektiren başkaca bir bulgu yoksa kan ve diğer görüntüleme tetkikleri ile hastalar herhangi bir tedavi verilmeksizin takip edilebilir.</w:t>
      </w:r>
    </w:p>
    <w:p w:rsidR="00523E03" w:rsidRPr="00247ADA" w:rsidRDefault="00FD3A47" w:rsidP="00523E03">
      <w:pPr>
        <w:spacing w:line="276" w:lineRule="auto"/>
        <w:textAlignment w:val="baseline"/>
        <w:rPr>
          <w:rFonts w:eastAsia="Times New Roman" w:cstheme="minorHAnsi"/>
          <w:color w:val="030303"/>
          <w:sz w:val="20"/>
          <w:szCs w:val="20"/>
          <w:bdr w:val="none" w:sz="0" w:space="0" w:color="auto" w:frame="1"/>
          <w:lang w:eastAsia="tr-TR"/>
        </w:rPr>
      </w:pPr>
      <w:r w:rsidRPr="00DF2326">
        <w:rPr>
          <w:sz w:val="20"/>
          <w:u w:val="single"/>
        </w:rPr>
        <w:t>Ameliyat</w:t>
      </w:r>
      <w:r w:rsidR="00DF2326" w:rsidRPr="00DF2326">
        <w:rPr>
          <w:sz w:val="20"/>
          <w:u w:val="single"/>
        </w:rPr>
        <w:t>:</w:t>
      </w:r>
      <w:r w:rsidR="00DF2326" w:rsidRPr="00DF2326">
        <w:rPr>
          <w:sz w:val="20"/>
        </w:rPr>
        <w:t xml:space="preserve"> </w:t>
      </w:r>
      <w:r w:rsidR="00D77EE6">
        <w:rPr>
          <w:sz w:val="20"/>
        </w:rPr>
        <w:t>P</w:t>
      </w:r>
      <w:r w:rsidRPr="00FD3A47">
        <w:rPr>
          <w:sz w:val="20"/>
        </w:rPr>
        <w:t xml:space="preserve">rimer hiperparatiroidi için en </w:t>
      </w:r>
      <w:r w:rsidR="00D77EE6">
        <w:rPr>
          <w:sz w:val="20"/>
        </w:rPr>
        <w:t>sık kullanılan tedavi yöntemi ameliyattır ve hemen hemen tam bir iyileşme elde edilebilir.</w:t>
      </w:r>
      <w:r w:rsidR="00523E03">
        <w:rPr>
          <w:sz w:val="20"/>
        </w:rPr>
        <w:t xml:space="preserve"> </w:t>
      </w:r>
      <w:r w:rsidR="00523E03">
        <w:rPr>
          <w:rFonts w:eastAsia="Times New Roman" w:cstheme="minorHAnsi"/>
          <w:color w:val="030303"/>
          <w:sz w:val="20"/>
          <w:szCs w:val="20"/>
          <w:bdr w:val="none" w:sz="0" w:space="0" w:color="auto" w:frame="1"/>
          <w:lang w:eastAsia="tr-TR"/>
        </w:rPr>
        <w:t>Hipert</w:t>
      </w:r>
      <w:r w:rsidR="00523E03" w:rsidRPr="00247ADA">
        <w:rPr>
          <w:rFonts w:eastAsia="Times New Roman" w:cstheme="minorHAnsi"/>
          <w:color w:val="030303"/>
          <w:sz w:val="20"/>
          <w:szCs w:val="20"/>
          <w:bdr w:val="none" w:sz="0" w:space="0" w:color="auto" w:frame="1"/>
          <w:lang w:eastAsia="tr-TR"/>
        </w:rPr>
        <w:t>iroi</w:t>
      </w:r>
      <w:r w:rsidR="00523E03">
        <w:rPr>
          <w:rFonts w:eastAsia="Times New Roman" w:cstheme="minorHAnsi"/>
          <w:color w:val="030303"/>
          <w:sz w:val="20"/>
          <w:szCs w:val="20"/>
          <w:bdr w:val="none" w:sz="0" w:space="0" w:color="auto" w:frame="1"/>
          <w:lang w:eastAsia="tr-TR"/>
        </w:rPr>
        <w:t>di</w:t>
      </w:r>
      <w:r w:rsidR="00523E03" w:rsidRPr="00247ADA">
        <w:rPr>
          <w:rFonts w:eastAsia="Times New Roman" w:cstheme="minorHAnsi"/>
          <w:color w:val="030303"/>
          <w:sz w:val="20"/>
          <w:szCs w:val="20"/>
          <w:bdr w:val="none" w:sz="0" w:space="0" w:color="auto" w:frame="1"/>
          <w:lang w:eastAsia="tr-TR"/>
        </w:rPr>
        <w:t xml:space="preserve"> cerrahisi için genel cerrahlara veya genel cerrahlar arasında </w:t>
      </w:r>
      <w:r w:rsidR="004B08BB">
        <w:rPr>
          <w:rFonts w:eastAsia="Times New Roman" w:cstheme="minorHAnsi"/>
          <w:color w:val="030303"/>
          <w:sz w:val="20"/>
          <w:szCs w:val="20"/>
          <w:bdr w:val="none" w:sz="0" w:space="0" w:color="auto" w:frame="1"/>
          <w:lang w:eastAsia="tr-TR"/>
        </w:rPr>
        <w:t>para</w:t>
      </w:r>
      <w:r w:rsidR="00523E03" w:rsidRPr="00247ADA">
        <w:rPr>
          <w:rFonts w:eastAsia="Times New Roman" w:cstheme="minorHAnsi"/>
          <w:color w:val="030303"/>
          <w:sz w:val="20"/>
          <w:szCs w:val="20"/>
          <w:bdr w:val="none" w:sz="0" w:space="0" w:color="auto" w:frame="1"/>
          <w:lang w:eastAsia="tr-TR"/>
        </w:rPr>
        <w:t>tiroit hastalıkları üzerine yoğunlaşan endokrin cerrahlarına başvurmak uygun olacaktır.</w:t>
      </w:r>
    </w:p>
    <w:p w:rsidR="00FD3A47" w:rsidRPr="00FD3A47" w:rsidRDefault="00D77EE6" w:rsidP="00D4722F">
      <w:pPr>
        <w:spacing w:after="160" w:line="259" w:lineRule="auto"/>
        <w:rPr>
          <w:sz w:val="20"/>
        </w:rPr>
      </w:pPr>
      <w:r>
        <w:rPr>
          <w:sz w:val="20"/>
        </w:rPr>
        <w:t xml:space="preserve">Primer hiperparatiroidide sadece hastalanan paratiroit bezleri çıkartılırken, sekonder hiperparatiroidide </w:t>
      </w:r>
      <w:r w:rsidR="00D4722F">
        <w:rPr>
          <w:sz w:val="20"/>
        </w:rPr>
        <w:t>dört bez birden çıkartılarak bir tanesinin bir kısmı vücutta bırakılır.</w:t>
      </w:r>
      <w:r w:rsidR="00D4722F" w:rsidRPr="00FD3A47">
        <w:rPr>
          <w:sz w:val="20"/>
        </w:rPr>
        <w:t xml:space="preserve"> </w:t>
      </w:r>
    </w:p>
    <w:p w:rsidR="00FD3A47" w:rsidRPr="00FD3A47" w:rsidRDefault="00D03A53" w:rsidP="00FD3A47">
      <w:pPr>
        <w:spacing w:after="160" w:line="259" w:lineRule="auto"/>
        <w:rPr>
          <w:sz w:val="20"/>
        </w:rPr>
      </w:pPr>
      <w:r>
        <w:rPr>
          <w:sz w:val="20"/>
        </w:rPr>
        <w:t>Ameliyattan sonra görülebilecek istenmeyen yan etkilerin (komplikasyon) en yaygınları; s</w:t>
      </w:r>
      <w:r w:rsidR="00FD3A47" w:rsidRPr="00FD3A47">
        <w:rPr>
          <w:sz w:val="20"/>
        </w:rPr>
        <w:t xml:space="preserve">es tellerini </w:t>
      </w:r>
      <w:r>
        <w:rPr>
          <w:sz w:val="20"/>
        </w:rPr>
        <w:t xml:space="preserve">hareket ettiren </w:t>
      </w:r>
      <w:r w:rsidR="00FD3A47" w:rsidRPr="00FD3A47">
        <w:rPr>
          <w:sz w:val="20"/>
        </w:rPr>
        <w:t>sinirlerde hasar</w:t>
      </w:r>
      <w:r>
        <w:rPr>
          <w:sz w:val="20"/>
        </w:rPr>
        <w:t xml:space="preserve"> ve k</w:t>
      </w:r>
      <w:r w:rsidR="00FD3A47" w:rsidRPr="00FD3A47">
        <w:rPr>
          <w:sz w:val="20"/>
        </w:rPr>
        <w:t xml:space="preserve">alsiyum </w:t>
      </w:r>
      <w:r>
        <w:rPr>
          <w:sz w:val="20"/>
        </w:rPr>
        <w:t>il</w:t>
      </w:r>
      <w:r w:rsidR="00FD3A47" w:rsidRPr="00FD3A47">
        <w:rPr>
          <w:sz w:val="20"/>
        </w:rPr>
        <w:t>e D vitamini takviyelerinin kullanılmasını gerektiren uzun süreli düşük kalsiyum seviyeleri</w:t>
      </w:r>
      <w:r>
        <w:rPr>
          <w:sz w:val="20"/>
        </w:rPr>
        <w:t>dir.</w:t>
      </w:r>
    </w:p>
    <w:p w:rsidR="000A6222" w:rsidRDefault="00D03A53" w:rsidP="000A6222">
      <w:pPr>
        <w:spacing w:after="160" w:line="259" w:lineRule="auto"/>
        <w:rPr>
          <w:sz w:val="20"/>
        </w:rPr>
      </w:pPr>
      <w:r w:rsidRPr="008D47D9">
        <w:rPr>
          <w:sz w:val="20"/>
          <w:u w:val="single"/>
        </w:rPr>
        <w:t>İlaçlar</w:t>
      </w:r>
      <w:r w:rsidR="008D47D9" w:rsidRPr="008D47D9">
        <w:rPr>
          <w:sz w:val="20"/>
          <w:u w:val="single"/>
        </w:rPr>
        <w:t>:</w:t>
      </w:r>
      <w:r w:rsidR="008D47D9" w:rsidRPr="008D47D9">
        <w:rPr>
          <w:sz w:val="20"/>
        </w:rPr>
        <w:t xml:space="preserve"> </w:t>
      </w:r>
      <w:r w:rsidR="00FD3A47" w:rsidRPr="00FD3A47">
        <w:rPr>
          <w:sz w:val="20"/>
        </w:rPr>
        <w:t>Hiperparatiroidi</w:t>
      </w:r>
      <w:r w:rsidR="00200150">
        <w:rPr>
          <w:sz w:val="20"/>
        </w:rPr>
        <w:t>y</w:t>
      </w:r>
      <w:r w:rsidR="00FD3A47" w:rsidRPr="00FD3A47">
        <w:rPr>
          <w:sz w:val="20"/>
        </w:rPr>
        <w:t xml:space="preserve">i tedavi etmek için kullanılan ilaçlar </w:t>
      </w:r>
      <w:r w:rsidR="000A6222">
        <w:rPr>
          <w:sz w:val="20"/>
        </w:rPr>
        <w:t>arasında; k</w:t>
      </w:r>
      <w:r w:rsidR="00FD3A47" w:rsidRPr="00FD3A47">
        <w:rPr>
          <w:sz w:val="20"/>
        </w:rPr>
        <w:t>alsimimetikler</w:t>
      </w:r>
      <w:r w:rsidR="000A6222">
        <w:rPr>
          <w:sz w:val="20"/>
        </w:rPr>
        <w:t xml:space="preserve"> (</w:t>
      </w:r>
      <w:r w:rsidR="00FD3A47" w:rsidRPr="00FD3A47">
        <w:rPr>
          <w:sz w:val="20"/>
        </w:rPr>
        <w:t>kanda dolaşan kalsiyumu taklit eden ilaç</w:t>
      </w:r>
      <w:r w:rsidR="000A6222">
        <w:rPr>
          <w:sz w:val="20"/>
        </w:rPr>
        <w:t>), hormon takviyesi (m</w:t>
      </w:r>
      <w:r w:rsidR="00FD3A47" w:rsidRPr="00FD3A47">
        <w:rPr>
          <w:sz w:val="20"/>
        </w:rPr>
        <w:t>enopoz</w:t>
      </w:r>
      <w:r w:rsidR="000A6222">
        <w:rPr>
          <w:sz w:val="20"/>
        </w:rPr>
        <w:t>da</w:t>
      </w:r>
      <w:r w:rsidR="00FD3A47" w:rsidRPr="00FD3A47">
        <w:rPr>
          <w:sz w:val="20"/>
        </w:rPr>
        <w:t xml:space="preserve"> ve osteoporoz belirtileri olan kadınlar için</w:t>
      </w:r>
      <w:r w:rsidR="000A6222">
        <w:rPr>
          <w:sz w:val="20"/>
        </w:rPr>
        <w:t>) ve b</w:t>
      </w:r>
      <w:r w:rsidR="00FD3A47" w:rsidRPr="00FD3A47">
        <w:rPr>
          <w:sz w:val="20"/>
        </w:rPr>
        <w:t>isfosfonatlar</w:t>
      </w:r>
      <w:r w:rsidR="000A6222">
        <w:rPr>
          <w:sz w:val="20"/>
        </w:rPr>
        <w:t>dır</w:t>
      </w:r>
      <w:r w:rsidR="00FD3A47" w:rsidRPr="00FD3A47">
        <w:rPr>
          <w:sz w:val="20"/>
        </w:rPr>
        <w:t xml:space="preserve"> </w:t>
      </w:r>
      <w:r w:rsidR="000A6222">
        <w:rPr>
          <w:sz w:val="20"/>
        </w:rPr>
        <w:t>(</w:t>
      </w:r>
      <w:r w:rsidR="00FD3A47" w:rsidRPr="00FD3A47">
        <w:rPr>
          <w:sz w:val="20"/>
        </w:rPr>
        <w:t>kemiklerden kalsiyum kaybını önler ve hiperparatiroidi</w:t>
      </w:r>
      <w:r w:rsidR="00200150">
        <w:rPr>
          <w:sz w:val="20"/>
        </w:rPr>
        <w:t>n</w:t>
      </w:r>
      <w:r w:rsidR="00FD3A47" w:rsidRPr="00FD3A47">
        <w:rPr>
          <w:sz w:val="20"/>
        </w:rPr>
        <w:t>in neden olduğu osteoporozu azaltabilir</w:t>
      </w:r>
      <w:r w:rsidR="000A6222">
        <w:rPr>
          <w:sz w:val="20"/>
        </w:rPr>
        <w:t>).</w:t>
      </w:r>
    </w:p>
    <w:p w:rsidR="004C4649" w:rsidRDefault="004C4649">
      <w:pPr>
        <w:spacing w:after="160" w:line="259" w:lineRule="auto"/>
        <w:jc w:val="left"/>
        <w:rPr>
          <w:rFonts w:cstheme="minorHAnsi"/>
          <w:b/>
          <w:sz w:val="20"/>
          <w:szCs w:val="20"/>
        </w:rPr>
      </w:pPr>
      <w:r>
        <w:rPr>
          <w:rFonts w:cstheme="minorHAnsi"/>
          <w:b/>
          <w:sz w:val="20"/>
          <w:szCs w:val="20"/>
        </w:rPr>
        <w:br w:type="page"/>
      </w:r>
    </w:p>
    <w:p w:rsidR="00E758D3" w:rsidRDefault="00E758D3" w:rsidP="003A59F1">
      <w:pPr>
        <w:rPr>
          <w:rFonts w:cstheme="minorHAnsi"/>
          <w:b/>
          <w:sz w:val="20"/>
          <w:szCs w:val="20"/>
        </w:rPr>
      </w:pPr>
      <w:r>
        <w:rPr>
          <w:rFonts w:cstheme="minorHAnsi"/>
          <w:b/>
          <w:sz w:val="20"/>
          <w:szCs w:val="20"/>
        </w:rPr>
        <w:lastRenderedPageBreak/>
        <w:t>PARATİROİT KANSERİ</w:t>
      </w:r>
    </w:p>
    <w:p w:rsidR="008E7880" w:rsidRPr="00124EA2" w:rsidRDefault="00124EA2" w:rsidP="008E7880">
      <w:pPr>
        <w:rPr>
          <w:rFonts w:cstheme="minorHAnsi"/>
          <w:sz w:val="20"/>
          <w:szCs w:val="20"/>
        </w:rPr>
      </w:pPr>
      <w:r w:rsidRPr="00124EA2">
        <w:rPr>
          <w:rFonts w:cstheme="minorHAnsi"/>
          <w:sz w:val="20"/>
          <w:szCs w:val="20"/>
        </w:rPr>
        <w:t>Parat</w:t>
      </w:r>
      <w:r w:rsidR="00200150">
        <w:rPr>
          <w:rFonts w:cstheme="minorHAnsi"/>
          <w:sz w:val="20"/>
          <w:szCs w:val="20"/>
        </w:rPr>
        <w:t>iroit</w:t>
      </w:r>
      <w:r w:rsidRPr="00124EA2">
        <w:rPr>
          <w:rFonts w:cstheme="minorHAnsi"/>
          <w:sz w:val="20"/>
          <w:szCs w:val="20"/>
        </w:rPr>
        <w:t xml:space="preserve"> kanseri, parat</w:t>
      </w:r>
      <w:r w:rsidR="00200150">
        <w:rPr>
          <w:rFonts w:cstheme="minorHAnsi"/>
          <w:sz w:val="20"/>
          <w:szCs w:val="20"/>
        </w:rPr>
        <w:t>iroit</w:t>
      </w:r>
      <w:r w:rsidRPr="00124EA2">
        <w:rPr>
          <w:rFonts w:cstheme="minorHAnsi"/>
          <w:sz w:val="20"/>
          <w:szCs w:val="20"/>
        </w:rPr>
        <w:t xml:space="preserve"> bezinin dokularında </w:t>
      </w:r>
      <w:r>
        <w:rPr>
          <w:rFonts w:cstheme="minorHAnsi"/>
          <w:sz w:val="20"/>
          <w:szCs w:val="20"/>
        </w:rPr>
        <w:t>kötü huylu</w:t>
      </w:r>
      <w:r w:rsidRPr="00124EA2">
        <w:rPr>
          <w:rFonts w:cstheme="minorHAnsi"/>
          <w:sz w:val="20"/>
          <w:szCs w:val="20"/>
        </w:rPr>
        <w:t xml:space="preserve"> (</w:t>
      </w:r>
      <w:r>
        <w:rPr>
          <w:rFonts w:cstheme="minorHAnsi"/>
          <w:sz w:val="20"/>
          <w:szCs w:val="20"/>
        </w:rPr>
        <w:t>malign) hücrelerin</w:t>
      </w:r>
      <w:r w:rsidRPr="00124EA2">
        <w:rPr>
          <w:rFonts w:cstheme="minorHAnsi"/>
          <w:sz w:val="20"/>
          <w:szCs w:val="20"/>
        </w:rPr>
        <w:t xml:space="preserve"> oluştuğu nadir bir hastalıktır.</w:t>
      </w:r>
      <w:r w:rsidR="008E7880" w:rsidRPr="008E7880">
        <w:rPr>
          <w:rFonts w:cstheme="minorHAnsi"/>
          <w:sz w:val="20"/>
          <w:szCs w:val="20"/>
        </w:rPr>
        <w:t xml:space="preserve"> </w:t>
      </w:r>
      <w:r w:rsidR="008E7880">
        <w:rPr>
          <w:rFonts w:cstheme="minorHAnsi"/>
          <w:sz w:val="20"/>
          <w:szCs w:val="20"/>
        </w:rPr>
        <w:t>P</w:t>
      </w:r>
      <w:r w:rsidR="008E7880" w:rsidRPr="00124EA2">
        <w:rPr>
          <w:rFonts w:cstheme="minorHAnsi"/>
          <w:sz w:val="20"/>
          <w:szCs w:val="20"/>
        </w:rPr>
        <w:t>aratiroi</w:t>
      </w:r>
      <w:r w:rsidR="008E7880">
        <w:rPr>
          <w:rFonts w:cstheme="minorHAnsi"/>
          <w:sz w:val="20"/>
          <w:szCs w:val="20"/>
        </w:rPr>
        <w:t>t</w:t>
      </w:r>
      <w:r w:rsidR="008E7880" w:rsidRPr="00124EA2">
        <w:rPr>
          <w:rFonts w:cstheme="minorHAnsi"/>
          <w:sz w:val="20"/>
          <w:szCs w:val="20"/>
        </w:rPr>
        <w:t xml:space="preserve"> kanseri </w:t>
      </w:r>
      <w:r w:rsidR="008E7880">
        <w:rPr>
          <w:rFonts w:cstheme="minorHAnsi"/>
          <w:sz w:val="20"/>
          <w:szCs w:val="20"/>
        </w:rPr>
        <w:t>nadir de olsa</w:t>
      </w:r>
      <w:r w:rsidR="008E7880" w:rsidRPr="00124EA2">
        <w:rPr>
          <w:rFonts w:cstheme="minorHAnsi"/>
          <w:sz w:val="20"/>
          <w:szCs w:val="20"/>
        </w:rPr>
        <w:t xml:space="preserve"> hiperparatiroidi</w:t>
      </w:r>
      <w:r w:rsidR="00200150">
        <w:rPr>
          <w:rFonts w:cstheme="minorHAnsi"/>
          <w:sz w:val="20"/>
          <w:szCs w:val="20"/>
        </w:rPr>
        <w:t>y</w:t>
      </w:r>
      <w:r w:rsidR="008E7880" w:rsidRPr="00124EA2">
        <w:rPr>
          <w:rFonts w:cstheme="minorHAnsi"/>
          <w:sz w:val="20"/>
          <w:szCs w:val="20"/>
        </w:rPr>
        <w:t xml:space="preserve">e </w:t>
      </w:r>
      <w:r w:rsidR="00AD76BF">
        <w:rPr>
          <w:rFonts w:cstheme="minorHAnsi"/>
          <w:sz w:val="20"/>
          <w:szCs w:val="20"/>
        </w:rPr>
        <w:t>ve buna bağlı hiperkalsemi</w:t>
      </w:r>
      <w:r w:rsidR="000461E3">
        <w:rPr>
          <w:rFonts w:cstheme="minorHAnsi"/>
          <w:sz w:val="20"/>
          <w:szCs w:val="20"/>
        </w:rPr>
        <w:t>ye</w:t>
      </w:r>
      <w:r w:rsidR="00AD76BF">
        <w:rPr>
          <w:rFonts w:cstheme="minorHAnsi"/>
          <w:sz w:val="20"/>
          <w:szCs w:val="20"/>
        </w:rPr>
        <w:t xml:space="preserve"> (kanda kalsiyum artışı) </w:t>
      </w:r>
      <w:r w:rsidR="008E7880" w:rsidRPr="00124EA2">
        <w:rPr>
          <w:rFonts w:cstheme="minorHAnsi"/>
          <w:sz w:val="20"/>
          <w:szCs w:val="20"/>
        </w:rPr>
        <w:t>neden olabilir</w:t>
      </w:r>
      <w:r w:rsidR="008E7880">
        <w:rPr>
          <w:rFonts w:cstheme="minorHAnsi"/>
          <w:sz w:val="20"/>
          <w:szCs w:val="20"/>
        </w:rPr>
        <w:t>.</w:t>
      </w:r>
    </w:p>
    <w:p w:rsidR="00344DE4" w:rsidRPr="001C14CC" w:rsidRDefault="00344DE4" w:rsidP="00344DE4">
      <w:pPr>
        <w:spacing w:after="160" w:line="259" w:lineRule="auto"/>
        <w:rPr>
          <w:b/>
          <w:sz w:val="20"/>
        </w:rPr>
      </w:pPr>
      <w:r>
        <w:rPr>
          <w:b/>
          <w:sz w:val="20"/>
        </w:rPr>
        <w:t>Paratiroit Kanserinin</w:t>
      </w:r>
      <w:r w:rsidR="00B37B0B">
        <w:rPr>
          <w:b/>
          <w:sz w:val="20"/>
        </w:rPr>
        <w:t xml:space="preserve"> Belirti v</w:t>
      </w:r>
      <w:r>
        <w:rPr>
          <w:b/>
          <w:sz w:val="20"/>
        </w:rPr>
        <w:t>e Bulguları Nelerdir?</w:t>
      </w:r>
    </w:p>
    <w:p w:rsidR="00AD76BF" w:rsidRDefault="00AD76BF" w:rsidP="00AD76BF">
      <w:pPr>
        <w:rPr>
          <w:rFonts w:cstheme="minorHAnsi"/>
          <w:sz w:val="20"/>
          <w:szCs w:val="20"/>
        </w:rPr>
      </w:pPr>
      <w:r>
        <w:rPr>
          <w:rFonts w:cstheme="minorHAnsi"/>
          <w:sz w:val="20"/>
          <w:szCs w:val="20"/>
        </w:rPr>
        <w:t>Paratiroit</w:t>
      </w:r>
      <w:r w:rsidRPr="00124EA2">
        <w:rPr>
          <w:rFonts w:cstheme="minorHAnsi"/>
          <w:sz w:val="20"/>
          <w:szCs w:val="20"/>
        </w:rPr>
        <w:t xml:space="preserve"> kanseri</w:t>
      </w:r>
      <w:r>
        <w:rPr>
          <w:rFonts w:cstheme="minorHAnsi"/>
          <w:sz w:val="20"/>
          <w:szCs w:val="20"/>
        </w:rPr>
        <w:t>nin</w:t>
      </w:r>
      <w:r w:rsidRPr="00124EA2">
        <w:rPr>
          <w:rFonts w:cstheme="minorHAnsi"/>
          <w:sz w:val="20"/>
          <w:szCs w:val="20"/>
        </w:rPr>
        <w:t xml:space="preserve"> belirti ve </w:t>
      </w:r>
      <w:r>
        <w:rPr>
          <w:rFonts w:cstheme="minorHAnsi"/>
          <w:sz w:val="20"/>
          <w:szCs w:val="20"/>
        </w:rPr>
        <w:t xml:space="preserve">bulguları genellikle </w:t>
      </w:r>
      <w:r w:rsidRPr="00124EA2">
        <w:rPr>
          <w:rFonts w:cstheme="minorHAnsi"/>
          <w:sz w:val="20"/>
          <w:szCs w:val="20"/>
        </w:rPr>
        <w:t>gelişen hiperkalsemiden kayn</w:t>
      </w:r>
      <w:r>
        <w:rPr>
          <w:rFonts w:cstheme="minorHAnsi"/>
          <w:sz w:val="20"/>
          <w:szCs w:val="20"/>
        </w:rPr>
        <w:t>aklanır. Hiperkalsemi belirti</w:t>
      </w:r>
      <w:r w:rsidRPr="00124EA2">
        <w:rPr>
          <w:rFonts w:cstheme="minorHAnsi"/>
          <w:sz w:val="20"/>
          <w:szCs w:val="20"/>
        </w:rPr>
        <w:t xml:space="preserve"> ve</w:t>
      </w:r>
      <w:r>
        <w:rPr>
          <w:rFonts w:cstheme="minorHAnsi"/>
          <w:sz w:val="20"/>
          <w:szCs w:val="20"/>
        </w:rPr>
        <w:t xml:space="preserve"> bul</w:t>
      </w:r>
      <w:r w:rsidR="00881D97">
        <w:rPr>
          <w:rFonts w:cstheme="minorHAnsi"/>
          <w:sz w:val="20"/>
          <w:szCs w:val="20"/>
        </w:rPr>
        <w:t>guları arasında şunlar vardır: G</w:t>
      </w:r>
      <w:r>
        <w:rPr>
          <w:rFonts w:cstheme="minorHAnsi"/>
          <w:sz w:val="20"/>
          <w:szCs w:val="20"/>
        </w:rPr>
        <w:t>üçsüzlük, yorgunluk,</w:t>
      </w:r>
      <w:r w:rsidRPr="00124EA2">
        <w:rPr>
          <w:rFonts w:cstheme="minorHAnsi"/>
          <w:sz w:val="20"/>
          <w:szCs w:val="20"/>
        </w:rPr>
        <w:t xml:space="preserve"> </w:t>
      </w:r>
      <w:r>
        <w:rPr>
          <w:rFonts w:cstheme="minorHAnsi"/>
          <w:sz w:val="20"/>
          <w:szCs w:val="20"/>
        </w:rPr>
        <w:t>m</w:t>
      </w:r>
      <w:r w:rsidRPr="00124EA2">
        <w:rPr>
          <w:rFonts w:cstheme="minorHAnsi"/>
          <w:sz w:val="20"/>
          <w:szCs w:val="20"/>
        </w:rPr>
        <w:t>ide bulantısı ve kusma</w:t>
      </w:r>
      <w:r>
        <w:rPr>
          <w:rFonts w:cstheme="minorHAnsi"/>
          <w:sz w:val="20"/>
          <w:szCs w:val="20"/>
        </w:rPr>
        <w:t>, i</w:t>
      </w:r>
      <w:r w:rsidRPr="00124EA2">
        <w:rPr>
          <w:rFonts w:cstheme="minorHAnsi"/>
          <w:sz w:val="20"/>
          <w:szCs w:val="20"/>
        </w:rPr>
        <w:t>ştah kaybı</w:t>
      </w:r>
      <w:r>
        <w:rPr>
          <w:rFonts w:cstheme="minorHAnsi"/>
          <w:sz w:val="20"/>
          <w:szCs w:val="20"/>
        </w:rPr>
        <w:t>, kilo kaybı, aşırı susama, sık idrara gitme ihtiyacı, k</w:t>
      </w:r>
      <w:r w:rsidRPr="00124EA2">
        <w:rPr>
          <w:rFonts w:cstheme="minorHAnsi"/>
          <w:sz w:val="20"/>
          <w:szCs w:val="20"/>
        </w:rPr>
        <w:t>abızl</w:t>
      </w:r>
      <w:r>
        <w:rPr>
          <w:rFonts w:cstheme="minorHAnsi"/>
          <w:sz w:val="20"/>
          <w:szCs w:val="20"/>
        </w:rPr>
        <w:t xml:space="preserve">ık, konsantrasyon eksikliği. </w:t>
      </w:r>
    </w:p>
    <w:p w:rsidR="008E7880" w:rsidRPr="008E7880" w:rsidRDefault="00AD76BF" w:rsidP="00AD76BF">
      <w:pPr>
        <w:rPr>
          <w:sz w:val="20"/>
        </w:rPr>
      </w:pPr>
      <w:r>
        <w:rPr>
          <w:rFonts w:cstheme="minorHAnsi"/>
          <w:sz w:val="20"/>
          <w:szCs w:val="20"/>
        </w:rPr>
        <w:t>Paratiroit</w:t>
      </w:r>
      <w:r w:rsidRPr="00124EA2">
        <w:rPr>
          <w:rFonts w:cstheme="minorHAnsi"/>
          <w:sz w:val="20"/>
          <w:szCs w:val="20"/>
        </w:rPr>
        <w:t xml:space="preserve"> kanserin</w:t>
      </w:r>
      <w:r>
        <w:rPr>
          <w:rFonts w:cstheme="minorHAnsi"/>
          <w:sz w:val="20"/>
          <w:szCs w:val="20"/>
        </w:rPr>
        <w:t>de ayrıca; geçmeyen k</w:t>
      </w:r>
      <w:r w:rsidRPr="00124EA2">
        <w:rPr>
          <w:rFonts w:cstheme="minorHAnsi"/>
          <w:sz w:val="20"/>
          <w:szCs w:val="20"/>
        </w:rPr>
        <w:t>arın, yan veya sırt</w:t>
      </w:r>
      <w:r>
        <w:rPr>
          <w:rFonts w:cstheme="minorHAnsi"/>
          <w:sz w:val="20"/>
          <w:szCs w:val="20"/>
        </w:rPr>
        <w:t xml:space="preserve"> ağrıları, kemik ağrıları, bir sebep olmaksızın kemik kırıkları, b</w:t>
      </w:r>
      <w:r w:rsidRPr="00124EA2">
        <w:rPr>
          <w:rFonts w:cstheme="minorHAnsi"/>
          <w:sz w:val="20"/>
          <w:szCs w:val="20"/>
        </w:rPr>
        <w:t>oyunda</w:t>
      </w:r>
      <w:r>
        <w:rPr>
          <w:rFonts w:cstheme="minorHAnsi"/>
          <w:sz w:val="20"/>
          <w:szCs w:val="20"/>
        </w:rPr>
        <w:t xml:space="preserve"> şişlik, s</w:t>
      </w:r>
      <w:r w:rsidRPr="00124EA2">
        <w:rPr>
          <w:rFonts w:cstheme="minorHAnsi"/>
          <w:sz w:val="20"/>
          <w:szCs w:val="20"/>
        </w:rPr>
        <w:t>es</w:t>
      </w:r>
      <w:r>
        <w:rPr>
          <w:rFonts w:cstheme="minorHAnsi"/>
          <w:sz w:val="20"/>
          <w:szCs w:val="20"/>
        </w:rPr>
        <w:t xml:space="preserve"> kısıklığı gibi ses değişikliği ve y</w:t>
      </w:r>
      <w:r w:rsidRPr="00124EA2">
        <w:rPr>
          <w:rFonts w:cstheme="minorHAnsi"/>
          <w:sz w:val="20"/>
          <w:szCs w:val="20"/>
        </w:rPr>
        <w:t xml:space="preserve">utma </w:t>
      </w:r>
      <w:r w:rsidR="001946D2">
        <w:rPr>
          <w:rFonts w:cstheme="minorHAnsi"/>
          <w:sz w:val="20"/>
          <w:szCs w:val="20"/>
        </w:rPr>
        <w:t>güçlüğü de</w:t>
      </w:r>
      <w:r>
        <w:rPr>
          <w:rFonts w:cstheme="minorHAnsi"/>
          <w:sz w:val="20"/>
          <w:szCs w:val="20"/>
        </w:rPr>
        <w:t xml:space="preserve"> görülebilir</w:t>
      </w:r>
      <w:r w:rsidRPr="00124EA2">
        <w:rPr>
          <w:rFonts w:cstheme="minorHAnsi"/>
          <w:sz w:val="20"/>
          <w:szCs w:val="20"/>
        </w:rPr>
        <w:t>.</w:t>
      </w:r>
    </w:p>
    <w:p w:rsidR="00344DE4" w:rsidRDefault="00344DE4" w:rsidP="00344DE4">
      <w:pPr>
        <w:spacing w:after="160" w:line="259" w:lineRule="auto"/>
        <w:jc w:val="left"/>
        <w:rPr>
          <w:b/>
          <w:sz w:val="20"/>
        </w:rPr>
      </w:pPr>
      <w:r>
        <w:rPr>
          <w:b/>
          <w:sz w:val="20"/>
        </w:rPr>
        <w:t>Paratiroit Kanserinin Sebepleri Nelerdir?</w:t>
      </w:r>
    </w:p>
    <w:p w:rsidR="000C52E1" w:rsidRPr="00124EA2" w:rsidRDefault="000C52E1" w:rsidP="000C52E1">
      <w:pPr>
        <w:rPr>
          <w:rFonts w:cstheme="minorHAnsi"/>
          <w:sz w:val="20"/>
          <w:szCs w:val="20"/>
        </w:rPr>
      </w:pPr>
      <w:r>
        <w:rPr>
          <w:sz w:val="20"/>
        </w:rPr>
        <w:t>Paratiroit kanserinin sebebi tam olarak bilineme</w:t>
      </w:r>
      <w:r w:rsidR="000461E3">
        <w:rPr>
          <w:sz w:val="20"/>
        </w:rPr>
        <w:t>se de bazı kalıtsal hastalıklar</w:t>
      </w:r>
      <w:r>
        <w:rPr>
          <w:sz w:val="20"/>
        </w:rPr>
        <w:t xml:space="preserve">, </w:t>
      </w:r>
      <w:r w:rsidR="00215ED2">
        <w:rPr>
          <w:sz w:val="20"/>
        </w:rPr>
        <w:t>özellikle boyuna ve göğüs bölgesine yönelik ışın tedavisi (radyoterapi) görmek ve</w:t>
      </w:r>
      <w:r w:rsidR="00215ED2">
        <w:rPr>
          <w:rFonts w:cstheme="minorHAnsi"/>
          <w:sz w:val="20"/>
          <w:szCs w:val="20"/>
        </w:rPr>
        <w:t xml:space="preserve"> paratiroit</w:t>
      </w:r>
      <w:r w:rsidRPr="00124EA2">
        <w:rPr>
          <w:rFonts w:cstheme="minorHAnsi"/>
          <w:sz w:val="20"/>
          <w:szCs w:val="20"/>
        </w:rPr>
        <w:t xml:space="preserve"> adenomu </w:t>
      </w:r>
      <w:r w:rsidR="00215ED2">
        <w:rPr>
          <w:rFonts w:cstheme="minorHAnsi"/>
          <w:sz w:val="20"/>
          <w:szCs w:val="20"/>
        </w:rPr>
        <w:t xml:space="preserve">kanser </w:t>
      </w:r>
      <w:r w:rsidRPr="00124EA2">
        <w:rPr>
          <w:rFonts w:cstheme="minorHAnsi"/>
          <w:sz w:val="20"/>
          <w:szCs w:val="20"/>
        </w:rPr>
        <w:t>gelişme riskini artırabilir.</w:t>
      </w:r>
    </w:p>
    <w:p w:rsidR="00344DE4" w:rsidRDefault="00344DE4" w:rsidP="00344DE4">
      <w:pPr>
        <w:spacing w:after="160" w:line="259" w:lineRule="auto"/>
        <w:jc w:val="left"/>
        <w:rPr>
          <w:b/>
          <w:sz w:val="20"/>
        </w:rPr>
      </w:pPr>
      <w:r>
        <w:rPr>
          <w:b/>
          <w:sz w:val="20"/>
        </w:rPr>
        <w:t>Paratiroit Kanserinin</w:t>
      </w:r>
      <w:r w:rsidRPr="00AD4BEF">
        <w:rPr>
          <w:b/>
          <w:sz w:val="20"/>
        </w:rPr>
        <w:t xml:space="preserve"> Tanısı Nasıl Konur?</w:t>
      </w:r>
    </w:p>
    <w:p w:rsidR="00F8194F" w:rsidRDefault="00F8194F" w:rsidP="00F8194F">
      <w:pPr>
        <w:spacing w:after="160" w:line="259" w:lineRule="auto"/>
        <w:rPr>
          <w:sz w:val="20"/>
        </w:rPr>
      </w:pPr>
      <w:r>
        <w:rPr>
          <w:sz w:val="20"/>
        </w:rPr>
        <w:t xml:space="preserve">Hastanın şikâyetleri ve muayene bulguları sonucu paratiroit kanserinden şüphelenildiğinde öncelikle </w:t>
      </w:r>
      <w:r w:rsidRPr="00DC78B8">
        <w:rPr>
          <w:sz w:val="20"/>
        </w:rPr>
        <w:t>kan</w:t>
      </w:r>
      <w:r>
        <w:rPr>
          <w:sz w:val="20"/>
        </w:rPr>
        <w:t>da</w:t>
      </w:r>
      <w:r w:rsidRPr="00DC78B8">
        <w:rPr>
          <w:sz w:val="20"/>
        </w:rPr>
        <w:t xml:space="preserve"> </w:t>
      </w:r>
      <w:r>
        <w:rPr>
          <w:sz w:val="20"/>
        </w:rPr>
        <w:t>kalsiyum ve parathormon</w:t>
      </w:r>
      <w:r w:rsidRPr="00DC78B8">
        <w:rPr>
          <w:sz w:val="20"/>
        </w:rPr>
        <w:t xml:space="preserve"> seviyeleri</w:t>
      </w:r>
      <w:r>
        <w:rPr>
          <w:sz w:val="20"/>
        </w:rPr>
        <w:t xml:space="preserve"> ölçülür.</w:t>
      </w:r>
      <w:r w:rsidRPr="00DC78B8">
        <w:rPr>
          <w:sz w:val="20"/>
        </w:rPr>
        <w:t xml:space="preserve"> </w:t>
      </w:r>
      <w:r>
        <w:rPr>
          <w:sz w:val="20"/>
        </w:rPr>
        <w:t>Ayrıca kanser içeren paratiroidi</w:t>
      </w:r>
      <w:r w:rsidR="00200150">
        <w:rPr>
          <w:sz w:val="20"/>
        </w:rPr>
        <w:t>n</w:t>
      </w:r>
      <w:r>
        <w:rPr>
          <w:sz w:val="20"/>
        </w:rPr>
        <w:t xml:space="preserve"> hangisi olduğunu bulmak için s</w:t>
      </w:r>
      <w:r w:rsidRPr="00F8194F">
        <w:rPr>
          <w:sz w:val="20"/>
        </w:rPr>
        <w:t>estamibi taraması</w:t>
      </w:r>
      <w:r>
        <w:rPr>
          <w:sz w:val="20"/>
        </w:rPr>
        <w:t xml:space="preserve">, </w:t>
      </w:r>
      <w:r w:rsidRPr="00F8194F">
        <w:rPr>
          <w:sz w:val="20"/>
        </w:rPr>
        <w:t>SPECT taraması</w:t>
      </w:r>
      <w:r>
        <w:rPr>
          <w:sz w:val="20"/>
        </w:rPr>
        <w:t xml:space="preserve">, bilgisayarlı tomografi ve ultrasonografi yapılabilir. Daha ileri tetkik için </w:t>
      </w:r>
      <w:r w:rsidRPr="00F8194F">
        <w:rPr>
          <w:sz w:val="20"/>
        </w:rPr>
        <w:t>anji</w:t>
      </w:r>
      <w:r>
        <w:rPr>
          <w:sz w:val="20"/>
        </w:rPr>
        <w:t>yogram ve parathormon için v</w:t>
      </w:r>
      <w:r w:rsidRPr="00F8194F">
        <w:rPr>
          <w:sz w:val="20"/>
        </w:rPr>
        <w:t>enöz örnekleme</w:t>
      </w:r>
      <w:r>
        <w:rPr>
          <w:sz w:val="20"/>
        </w:rPr>
        <w:t xml:space="preserve"> yapılabilir</w:t>
      </w:r>
      <w:r w:rsidRPr="00F8194F">
        <w:rPr>
          <w:sz w:val="20"/>
        </w:rPr>
        <w:t>.</w:t>
      </w:r>
    </w:p>
    <w:p w:rsidR="00F8194F" w:rsidRPr="00F8194F" w:rsidRDefault="00F8194F" w:rsidP="00F8194F">
      <w:pPr>
        <w:spacing w:after="160" w:line="259" w:lineRule="auto"/>
        <w:rPr>
          <w:sz w:val="20"/>
        </w:rPr>
      </w:pPr>
      <w:r>
        <w:rPr>
          <w:sz w:val="20"/>
        </w:rPr>
        <w:t xml:space="preserve">Ancak paratiroit kanseri genellikle hiperparatiroidi veya tiroit hastalıkları için ameliyat yapılırken tesadüfen saptanır. </w:t>
      </w:r>
    </w:p>
    <w:p w:rsidR="00344DE4" w:rsidRDefault="00344DE4" w:rsidP="00344DE4">
      <w:pPr>
        <w:spacing w:after="160" w:line="259" w:lineRule="auto"/>
        <w:rPr>
          <w:b/>
          <w:sz w:val="20"/>
        </w:rPr>
      </w:pPr>
      <w:r>
        <w:rPr>
          <w:b/>
          <w:sz w:val="20"/>
        </w:rPr>
        <w:t>Paratiroit Kanserinin Tedavisi Nasıl Yapılır?</w:t>
      </w:r>
    </w:p>
    <w:p w:rsidR="00124EA2" w:rsidRDefault="00CD6D0C" w:rsidP="00CD6D0C">
      <w:pPr>
        <w:rPr>
          <w:rFonts w:cstheme="minorHAnsi"/>
          <w:sz w:val="20"/>
          <w:szCs w:val="20"/>
        </w:rPr>
      </w:pPr>
      <w:r>
        <w:rPr>
          <w:rFonts w:cstheme="minorHAnsi"/>
          <w:sz w:val="20"/>
          <w:szCs w:val="20"/>
        </w:rPr>
        <w:t xml:space="preserve">Paratiroit kanserinde </w:t>
      </w:r>
      <w:r w:rsidRPr="00CD6D0C">
        <w:rPr>
          <w:rFonts w:cstheme="minorHAnsi"/>
          <w:sz w:val="20"/>
          <w:szCs w:val="20"/>
        </w:rPr>
        <w:t>iyileşme şansı</w:t>
      </w:r>
      <w:r>
        <w:rPr>
          <w:rFonts w:cstheme="minorHAnsi"/>
          <w:sz w:val="20"/>
          <w:szCs w:val="20"/>
        </w:rPr>
        <w:t xml:space="preserve"> </w:t>
      </w:r>
      <w:r w:rsidRPr="00CD6D0C">
        <w:rPr>
          <w:rFonts w:cstheme="minorHAnsi"/>
          <w:sz w:val="20"/>
          <w:szCs w:val="20"/>
        </w:rPr>
        <w:t xml:space="preserve">ve tedavi seçenekleri </w:t>
      </w:r>
      <w:r>
        <w:rPr>
          <w:rFonts w:cstheme="minorHAnsi"/>
          <w:sz w:val="20"/>
          <w:szCs w:val="20"/>
        </w:rPr>
        <w:t>genellikle; k</w:t>
      </w:r>
      <w:r w:rsidRPr="00CD6D0C">
        <w:rPr>
          <w:rFonts w:cstheme="minorHAnsi"/>
          <w:sz w:val="20"/>
          <w:szCs w:val="20"/>
        </w:rPr>
        <w:t>andaki kalsiyum seviyesinin kontrol edilip edilemeyeceği</w:t>
      </w:r>
      <w:r>
        <w:rPr>
          <w:rFonts w:cstheme="minorHAnsi"/>
          <w:sz w:val="20"/>
          <w:szCs w:val="20"/>
        </w:rPr>
        <w:t>ne, kanserin evresine, t</w:t>
      </w:r>
      <w:r w:rsidRPr="00CD6D0C">
        <w:rPr>
          <w:rFonts w:cstheme="minorHAnsi"/>
          <w:sz w:val="20"/>
          <w:szCs w:val="20"/>
        </w:rPr>
        <w:t>ümörün ve tümörün etrafındaki kapsülün cerrahi olarak t</w:t>
      </w:r>
      <w:r>
        <w:rPr>
          <w:rFonts w:cstheme="minorHAnsi"/>
          <w:sz w:val="20"/>
          <w:szCs w:val="20"/>
        </w:rPr>
        <w:t>amamen çıkarıp çıkarılamayacağına ve hastanın genel sağlık durumuna bağlıdır.</w:t>
      </w:r>
    </w:p>
    <w:p w:rsidR="00A67E31" w:rsidRPr="00A67E31" w:rsidRDefault="00A67E31" w:rsidP="00A67E31">
      <w:pPr>
        <w:rPr>
          <w:rFonts w:cstheme="minorHAnsi"/>
          <w:sz w:val="20"/>
          <w:szCs w:val="20"/>
        </w:rPr>
      </w:pPr>
      <w:r>
        <w:rPr>
          <w:rFonts w:cstheme="minorHAnsi"/>
          <w:sz w:val="20"/>
          <w:szCs w:val="20"/>
          <w:u w:val="single"/>
        </w:rPr>
        <w:t>Ameliyat:</w:t>
      </w:r>
      <w:r w:rsidRPr="00A67E31">
        <w:rPr>
          <w:rFonts w:cstheme="minorHAnsi"/>
          <w:sz w:val="20"/>
          <w:szCs w:val="20"/>
        </w:rPr>
        <w:t xml:space="preserve"> Ameliyat paratiroi</w:t>
      </w:r>
      <w:r>
        <w:rPr>
          <w:rFonts w:cstheme="minorHAnsi"/>
          <w:sz w:val="20"/>
          <w:szCs w:val="20"/>
        </w:rPr>
        <w:t>t</w:t>
      </w:r>
      <w:r w:rsidRPr="00A67E31">
        <w:rPr>
          <w:rFonts w:cstheme="minorHAnsi"/>
          <w:sz w:val="20"/>
          <w:szCs w:val="20"/>
        </w:rPr>
        <w:t xml:space="preserve"> bezlerinde veya vücudun diğer bölgelerine yayılmış paratiroi</w:t>
      </w:r>
      <w:r>
        <w:rPr>
          <w:rFonts w:cstheme="minorHAnsi"/>
          <w:sz w:val="20"/>
          <w:szCs w:val="20"/>
        </w:rPr>
        <w:t>t</w:t>
      </w:r>
      <w:r w:rsidRPr="00A67E31">
        <w:rPr>
          <w:rFonts w:cstheme="minorHAnsi"/>
          <w:sz w:val="20"/>
          <w:szCs w:val="20"/>
        </w:rPr>
        <w:t xml:space="preserve"> kanseri için en </w:t>
      </w:r>
      <w:r>
        <w:rPr>
          <w:rFonts w:cstheme="minorHAnsi"/>
          <w:sz w:val="20"/>
          <w:szCs w:val="20"/>
        </w:rPr>
        <w:t xml:space="preserve">sık tercih edilen </w:t>
      </w:r>
      <w:r w:rsidRPr="00A67E31">
        <w:rPr>
          <w:rFonts w:cstheme="minorHAnsi"/>
          <w:sz w:val="20"/>
          <w:szCs w:val="20"/>
        </w:rPr>
        <w:t>tedavidir. Parat</w:t>
      </w:r>
      <w:r w:rsidR="00200150">
        <w:rPr>
          <w:rFonts w:cstheme="minorHAnsi"/>
          <w:sz w:val="20"/>
          <w:szCs w:val="20"/>
        </w:rPr>
        <w:t>iroit</w:t>
      </w:r>
      <w:r w:rsidRPr="00A67E31">
        <w:rPr>
          <w:rFonts w:cstheme="minorHAnsi"/>
          <w:sz w:val="20"/>
          <w:szCs w:val="20"/>
        </w:rPr>
        <w:t xml:space="preserve"> kanseri çok yavaş büyüdüğü</w:t>
      </w:r>
      <w:r w:rsidR="002868CF">
        <w:rPr>
          <w:rFonts w:cstheme="minorHAnsi"/>
          <w:sz w:val="20"/>
          <w:szCs w:val="20"/>
        </w:rPr>
        <w:t>nden</w:t>
      </w:r>
      <w:r w:rsidRPr="00A67E31">
        <w:rPr>
          <w:rFonts w:cstheme="minorHAnsi"/>
          <w:sz w:val="20"/>
          <w:szCs w:val="20"/>
        </w:rPr>
        <w:t xml:space="preserve">, hastayı iyileştirmek veya hastalığın etkilerini uzun süre kontrol etmek için vücudun diğer bölgelerine yayılmış kanser ameliyatla çıkarılabilir. Ameliyattan önce hiperkalsemiyi </w:t>
      </w:r>
      <w:r w:rsidR="00B402EC">
        <w:rPr>
          <w:rFonts w:cstheme="minorHAnsi"/>
          <w:sz w:val="20"/>
          <w:szCs w:val="20"/>
        </w:rPr>
        <w:t xml:space="preserve">(kanda gereğinden fazla kalsiyum olması) </w:t>
      </w:r>
      <w:r w:rsidRPr="00A67E31">
        <w:rPr>
          <w:rFonts w:cstheme="minorHAnsi"/>
          <w:sz w:val="20"/>
          <w:szCs w:val="20"/>
        </w:rPr>
        <w:t>kontrol altına almak için tedavi uygulanır.</w:t>
      </w:r>
      <w:r w:rsidR="002868CF">
        <w:rPr>
          <w:rFonts w:cstheme="minorHAnsi"/>
          <w:sz w:val="20"/>
          <w:szCs w:val="20"/>
        </w:rPr>
        <w:t xml:space="preserve"> Ameliyatta duruma göre şu yöntemler uygulanır:</w:t>
      </w:r>
    </w:p>
    <w:p w:rsidR="00A67E31" w:rsidRPr="00A67E31" w:rsidRDefault="002868CF" w:rsidP="00A67E31">
      <w:pPr>
        <w:rPr>
          <w:rFonts w:cstheme="minorHAnsi"/>
          <w:sz w:val="20"/>
          <w:szCs w:val="20"/>
        </w:rPr>
      </w:pPr>
      <w:r w:rsidRPr="002868CF">
        <w:rPr>
          <w:rFonts w:cstheme="minorHAnsi"/>
          <w:i/>
          <w:sz w:val="20"/>
          <w:szCs w:val="20"/>
        </w:rPr>
        <w:t>Bütünlüklü Ameliyat (en-blok rezeksiyon)</w:t>
      </w:r>
      <w:r w:rsidR="00A67E31" w:rsidRPr="002868CF">
        <w:rPr>
          <w:rFonts w:cstheme="minorHAnsi"/>
          <w:i/>
          <w:sz w:val="20"/>
          <w:szCs w:val="20"/>
        </w:rPr>
        <w:t>:</w:t>
      </w:r>
      <w:r w:rsidR="00A67E31" w:rsidRPr="00A67E31">
        <w:rPr>
          <w:rFonts w:cstheme="minorHAnsi"/>
          <w:sz w:val="20"/>
          <w:szCs w:val="20"/>
        </w:rPr>
        <w:t xml:space="preserve"> </w:t>
      </w:r>
      <w:r>
        <w:rPr>
          <w:rFonts w:cstheme="minorHAnsi"/>
          <w:sz w:val="20"/>
          <w:szCs w:val="20"/>
        </w:rPr>
        <w:t>P</w:t>
      </w:r>
      <w:r w:rsidR="00A67E31" w:rsidRPr="00A67E31">
        <w:rPr>
          <w:rFonts w:cstheme="minorHAnsi"/>
          <w:sz w:val="20"/>
          <w:szCs w:val="20"/>
        </w:rPr>
        <w:t>aratiroi</w:t>
      </w:r>
      <w:r>
        <w:rPr>
          <w:rFonts w:cstheme="minorHAnsi"/>
          <w:sz w:val="20"/>
          <w:szCs w:val="20"/>
        </w:rPr>
        <w:t>t</w:t>
      </w:r>
      <w:r w:rsidR="00A67E31" w:rsidRPr="00A67E31">
        <w:rPr>
          <w:rFonts w:cstheme="minorHAnsi"/>
          <w:sz w:val="20"/>
          <w:szCs w:val="20"/>
        </w:rPr>
        <w:t xml:space="preserve"> bezini</w:t>
      </w:r>
      <w:r>
        <w:rPr>
          <w:rFonts w:cstheme="minorHAnsi"/>
          <w:sz w:val="20"/>
          <w:szCs w:val="20"/>
        </w:rPr>
        <w:t>n tamamı</w:t>
      </w:r>
      <w:r w:rsidR="00A67E31" w:rsidRPr="00A67E31">
        <w:rPr>
          <w:rFonts w:cstheme="minorHAnsi"/>
          <w:sz w:val="20"/>
          <w:szCs w:val="20"/>
        </w:rPr>
        <w:t xml:space="preserve"> ve çevresindeki kapsül</w:t>
      </w:r>
      <w:r>
        <w:rPr>
          <w:rFonts w:cstheme="minorHAnsi"/>
          <w:sz w:val="20"/>
          <w:szCs w:val="20"/>
        </w:rPr>
        <w:t xml:space="preserve"> çıkartılır.</w:t>
      </w:r>
      <w:r w:rsidR="00A67E31" w:rsidRPr="00A67E31">
        <w:rPr>
          <w:rFonts w:cstheme="minorHAnsi"/>
          <w:sz w:val="20"/>
          <w:szCs w:val="20"/>
        </w:rPr>
        <w:t xml:space="preserve"> Bazen lenf düğümleri, </w:t>
      </w:r>
      <w:r>
        <w:rPr>
          <w:rFonts w:cstheme="minorHAnsi"/>
          <w:sz w:val="20"/>
          <w:szCs w:val="20"/>
        </w:rPr>
        <w:t>kanser ile</w:t>
      </w:r>
      <w:r w:rsidR="00A67E31" w:rsidRPr="00A67E31">
        <w:rPr>
          <w:rFonts w:cstheme="minorHAnsi"/>
          <w:sz w:val="20"/>
          <w:szCs w:val="20"/>
        </w:rPr>
        <w:t xml:space="preserve"> aynı taraf</w:t>
      </w:r>
      <w:r>
        <w:rPr>
          <w:rFonts w:cstheme="minorHAnsi"/>
          <w:sz w:val="20"/>
          <w:szCs w:val="20"/>
        </w:rPr>
        <w:t>taki</w:t>
      </w:r>
      <w:r w:rsidR="00A67E31" w:rsidRPr="00A67E31">
        <w:rPr>
          <w:rFonts w:cstheme="minorHAnsi"/>
          <w:sz w:val="20"/>
          <w:szCs w:val="20"/>
        </w:rPr>
        <w:t xml:space="preserve"> t</w:t>
      </w:r>
      <w:r w:rsidR="00200150">
        <w:rPr>
          <w:rFonts w:cstheme="minorHAnsi"/>
          <w:sz w:val="20"/>
          <w:szCs w:val="20"/>
        </w:rPr>
        <w:t>iroit</w:t>
      </w:r>
      <w:r w:rsidR="00A67E31" w:rsidRPr="00A67E31">
        <w:rPr>
          <w:rFonts w:cstheme="minorHAnsi"/>
          <w:sz w:val="20"/>
          <w:szCs w:val="20"/>
        </w:rPr>
        <w:t xml:space="preserve"> </w:t>
      </w:r>
      <w:r>
        <w:rPr>
          <w:rFonts w:cstheme="minorHAnsi"/>
          <w:sz w:val="20"/>
          <w:szCs w:val="20"/>
        </w:rPr>
        <w:t>lobu</w:t>
      </w:r>
      <w:r w:rsidR="00A67E31" w:rsidRPr="00A67E31">
        <w:rPr>
          <w:rFonts w:cstheme="minorHAnsi"/>
          <w:sz w:val="20"/>
          <w:szCs w:val="20"/>
        </w:rPr>
        <w:t>, boyundaki kaslar, dokular ve sinir de çıkarılır.</w:t>
      </w:r>
    </w:p>
    <w:p w:rsidR="00A67E31" w:rsidRPr="00A67E31" w:rsidRDefault="00A67E31" w:rsidP="00A67E31">
      <w:pPr>
        <w:rPr>
          <w:rFonts w:cstheme="minorHAnsi"/>
          <w:sz w:val="20"/>
          <w:szCs w:val="20"/>
        </w:rPr>
      </w:pPr>
      <w:r w:rsidRPr="002868CF">
        <w:rPr>
          <w:rFonts w:cstheme="minorHAnsi"/>
          <w:i/>
          <w:sz w:val="20"/>
          <w:szCs w:val="20"/>
        </w:rPr>
        <w:t>Tümör</w:t>
      </w:r>
      <w:r w:rsidR="002868CF" w:rsidRPr="002868CF">
        <w:rPr>
          <w:rFonts w:cstheme="minorHAnsi"/>
          <w:i/>
          <w:sz w:val="20"/>
          <w:szCs w:val="20"/>
        </w:rPr>
        <w:t>ün Çıkartılması</w:t>
      </w:r>
      <w:r w:rsidRPr="002868CF">
        <w:rPr>
          <w:rFonts w:cstheme="minorHAnsi"/>
          <w:i/>
          <w:sz w:val="20"/>
          <w:szCs w:val="20"/>
        </w:rPr>
        <w:t xml:space="preserve"> </w:t>
      </w:r>
      <w:r w:rsidR="002868CF" w:rsidRPr="002868CF">
        <w:rPr>
          <w:rFonts w:cstheme="minorHAnsi"/>
          <w:i/>
          <w:sz w:val="20"/>
          <w:szCs w:val="20"/>
        </w:rPr>
        <w:t>(</w:t>
      </w:r>
      <w:r w:rsidRPr="002868CF">
        <w:rPr>
          <w:rFonts w:cstheme="minorHAnsi"/>
          <w:i/>
          <w:sz w:val="20"/>
          <w:szCs w:val="20"/>
        </w:rPr>
        <w:t>debulking</w:t>
      </w:r>
      <w:r w:rsidR="002868CF" w:rsidRPr="002868CF">
        <w:rPr>
          <w:rFonts w:cstheme="minorHAnsi"/>
          <w:i/>
          <w:sz w:val="20"/>
          <w:szCs w:val="20"/>
        </w:rPr>
        <w:t>)</w:t>
      </w:r>
      <w:r w:rsidRPr="002868CF">
        <w:rPr>
          <w:rFonts w:cstheme="minorHAnsi"/>
          <w:i/>
          <w:sz w:val="20"/>
          <w:szCs w:val="20"/>
        </w:rPr>
        <w:t>:</w:t>
      </w:r>
      <w:r w:rsidRPr="00A67E31">
        <w:rPr>
          <w:rFonts w:cstheme="minorHAnsi"/>
          <w:sz w:val="20"/>
          <w:szCs w:val="20"/>
        </w:rPr>
        <w:t xml:space="preserve"> Tümörün olabildiğince çıkarıl</w:t>
      </w:r>
      <w:r w:rsidR="002868CF">
        <w:rPr>
          <w:rFonts w:cstheme="minorHAnsi"/>
          <w:sz w:val="20"/>
          <w:szCs w:val="20"/>
        </w:rPr>
        <w:t>masıdır</w:t>
      </w:r>
      <w:r w:rsidRPr="00A67E31">
        <w:rPr>
          <w:rFonts w:cstheme="minorHAnsi"/>
          <w:sz w:val="20"/>
          <w:szCs w:val="20"/>
        </w:rPr>
        <w:t>. Bazı tümörler tamamen çıkartılamaz.</w:t>
      </w:r>
    </w:p>
    <w:p w:rsidR="00A67E31" w:rsidRDefault="00FB5D9F" w:rsidP="00A67E31">
      <w:pPr>
        <w:rPr>
          <w:rFonts w:cstheme="minorHAnsi"/>
          <w:sz w:val="20"/>
          <w:szCs w:val="20"/>
        </w:rPr>
      </w:pPr>
      <w:r>
        <w:rPr>
          <w:rFonts w:cstheme="minorHAnsi"/>
          <w:i/>
          <w:sz w:val="20"/>
          <w:szCs w:val="20"/>
        </w:rPr>
        <w:t>Metastazların Ç</w:t>
      </w:r>
      <w:r w:rsidR="002868CF" w:rsidRPr="002868CF">
        <w:rPr>
          <w:rFonts w:cstheme="minorHAnsi"/>
          <w:i/>
          <w:sz w:val="20"/>
          <w:szCs w:val="20"/>
        </w:rPr>
        <w:t>ıkartılması:</w:t>
      </w:r>
      <w:r w:rsidR="00A67E31" w:rsidRPr="00A67E31">
        <w:rPr>
          <w:rFonts w:cstheme="minorHAnsi"/>
          <w:sz w:val="20"/>
          <w:szCs w:val="20"/>
        </w:rPr>
        <w:t xml:space="preserve"> Akciğer gibi uzak organlara yayılmış tüm kanserleri çıkarmak için yapılan ameliyat</w:t>
      </w:r>
      <w:r w:rsidR="002868CF">
        <w:rPr>
          <w:rFonts w:cstheme="minorHAnsi"/>
          <w:sz w:val="20"/>
          <w:szCs w:val="20"/>
        </w:rPr>
        <w:t>tır</w:t>
      </w:r>
      <w:r w:rsidR="00A67E31" w:rsidRPr="00A67E31">
        <w:rPr>
          <w:rFonts w:cstheme="minorHAnsi"/>
          <w:sz w:val="20"/>
          <w:szCs w:val="20"/>
        </w:rPr>
        <w:t>.</w:t>
      </w:r>
    </w:p>
    <w:p w:rsidR="00523E03" w:rsidRPr="00247ADA" w:rsidRDefault="00523E03" w:rsidP="00523E03">
      <w:pPr>
        <w:spacing w:line="276" w:lineRule="auto"/>
        <w:textAlignment w:val="baseline"/>
        <w:rPr>
          <w:rFonts w:eastAsia="Times New Roman" w:cstheme="minorHAnsi"/>
          <w:color w:val="030303"/>
          <w:sz w:val="20"/>
          <w:szCs w:val="20"/>
          <w:bdr w:val="none" w:sz="0" w:space="0" w:color="auto" w:frame="1"/>
          <w:lang w:eastAsia="tr-TR"/>
        </w:rPr>
      </w:pPr>
      <w:r>
        <w:rPr>
          <w:rFonts w:eastAsia="Times New Roman" w:cstheme="minorHAnsi"/>
          <w:color w:val="030303"/>
          <w:sz w:val="20"/>
          <w:szCs w:val="20"/>
          <w:bdr w:val="none" w:sz="0" w:space="0" w:color="auto" w:frame="1"/>
          <w:lang w:eastAsia="tr-TR"/>
        </w:rPr>
        <w:t xml:space="preserve">Paratiroit kanseri </w:t>
      </w:r>
      <w:r w:rsidRPr="00247ADA">
        <w:rPr>
          <w:rFonts w:eastAsia="Times New Roman" w:cstheme="minorHAnsi"/>
          <w:color w:val="030303"/>
          <w:sz w:val="20"/>
          <w:szCs w:val="20"/>
          <w:bdr w:val="none" w:sz="0" w:space="0" w:color="auto" w:frame="1"/>
          <w:lang w:eastAsia="tr-TR"/>
        </w:rPr>
        <w:t>cerrahisi için genel cerrahlara veya genel cerrahlar arasında sadece tiroit hastalıkları üzerine yoğunlaşan endokrin cerrahlarına başvurmak uygun olacaktır.</w:t>
      </w:r>
    </w:p>
    <w:p w:rsidR="00124EA2" w:rsidRPr="00D076AB" w:rsidRDefault="00D076AB" w:rsidP="00124EA2">
      <w:pPr>
        <w:rPr>
          <w:rFonts w:cstheme="minorHAnsi"/>
          <w:sz w:val="20"/>
          <w:szCs w:val="20"/>
        </w:rPr>
      </w:pPr>
      <w:r>
        <w:rPr>
          <w:rFonts w:cstheme="minorHAnsi"/>
          <w:sz w:val="20"/>
          <w:szCs w:val="20"/>
          <w:u w:val="single"/>
        </w:rPr>
        <w:t>Diğer Tedaviler:</w:t>
      </w:r>
      <w:r>
        <w:rPr>
          <w:rFonts w:cstheme="minorHAnsi"/>
          <w:sz w:val="20"/>
          <w:szCs w:val="20"/>
        </w:rPr>
        <w:t xml:space="preserve"> Paratiroit kanseri için gerektiğinde ışın tedavisi (radyoterapi) ve ilaç tedavisi (kemoterapi) ameliyata ek olarak uygulanabilir.</w:t>
      </w:r>
    </w:p>
    <w:p w:rsidR="00E758D3" w:rsidRPr="00E758D3" w:rsidRDefault="00E758D3" w:rsidP="00124EA2">
      <w:pPr>
        <w:rPr>
          <w:rFonts w:cstheme="minorHAnsi"/>
          <w:sz w:val="20"/>
          <w:szCs w:val="20"/>
        </w:rPr>
      </w:pPr>
    </w:p>
    <w:p w:rsidR="004C4649" w:rsidRDefault="004C4649">
      <w:pPr>
        <w:spacing w:after="160" w:line="259" w:lineRule="auto"/>
        <w:jc w:val="left"/>
        <w:rPr>
          <w:rFonts w:cstheme="minorHAnsi"/>
          <w:b/>
          <w:sz w:val="20"/>
          <w:szCs w:val="20"/>
        </w:rPr>
      </w:pPr>
      <w:r>
        <w:rPr>
          <w:rFonts w:cstheme="minorHAnsi"/>
          <w:b/>
          <w:sz w:val="20"/>
          <w:szCs w:val="20"/>
        </w:rPr>
        <w:br w:type="page"/>
      </w:r>
    </w:p>
    <w:p w:rsidR="003A59F1" w:rsidRPr="001A3817" w:rsidRDefault="003A59F1" w:rsidP="00124EA2">
      <w:pPr>
        <w:jc w:val="center"/>
        <w:rPr>
          <w:rFonts w:cstheme="minorHAnsi"/>
          <w:b/>
          <w:sz w:val="20"/>
          <w:szCs w:val="20"/>
        </w:rPr>
      </w:pPr>
      <w:r w:rsidRPr="001A3817">
        <w:rPr>
          <w:rFonts w:cstheme="minorHAnsi"/>
          <w:b/>
          <w:sz w:val="20"/>
          <w:szCs w:val="20"/>
        </w:rPr>
        <w:lastRenderedPageBreak/>
        <w:t>PARATİROİT AMELİYATLARINDAN SONRA NE GİBİ İSTENMEYEN YAN ETKİLER ORTAYA ÇIKABİLİR?</w:t>
      </w:r>
    </w:p>
    <w:p w:rsidR="003A59F1" w:rsidRPr="001A3817" w:rsidRDefault="003A59F1" w:rsidP="003A59F1">
      <w:pPr>
        <w:rPr>
          <w:rFonts w:cstheme="minorHAnsi"/>
          <w:sz w:val="20"/>
          <w:szCs w:val="20"/>
        </w:rPr>
      </w:pPr>
      <w:r w:rsidRPr="001A3817">
        <w:rPr>
          <w:rFonts w:cstheme="minorHAnsi"/>
          <w:sz w:val="20"/>
          <w:szCs w:val="20"/>
        </w:rPr>
        <w:t xml:space="preserve">Ameliyata bağlı olarak; kanama, enfeksiyon, akciğer dokusunda kısmi kapanma (atelektazi), boyun derisinde kısmi kayıp (nekroz), kötü yara iyileşmesine bağlı olarak yara izinin belirginleşmesi, ameliyat yerinde kan veya sıvı birikmesi gibi istenmeyen durumlar görülebilir. </w:t>
      </w:r>
    </w:p>
    <w:p w:rsidR="003A59F1" w:rsidRPr="001A3817" w:rsidRDefault="007B36BC" w:rsidP="003A59F1">
      <w:pPr>
        <w:rPr>
          <w:rFonts w:cstheme="minorHAnsi"/>
          <w:sz w:val="20"/>
          <w:szCs w:val="20"/>
        </w:rPr>
      </w:pPr>
      <w:r w:rsidRPr="00247ADA">
        <w:rPr>
          <w:rFonts w:cstheme="minorHAnsi"/>
          <w:b/>
          <w:sz w:val="20"/>
          <w:szCs w:val="20"/>
        </w:rPr>
        <w:t xml:space="preserve">Rekürren Sinir Yaralanmaları: </w:t>
      </w:r>
      <w:r w:rsidR="003A59F1" w:rsidRPr="001A3817">
        <w:rPr>
          <w:rFonts w:cstheme="minorHAnsi"/>
          <w:sz w:val="20"/>
          <w:szCs w:val="20"/>
        </w:rPr>
        <w:t>Nadir olarak ses tellerinizi hareket ettiren sinirler (üst ve alt larinks sinirleri) yaralanabilir veya kesilebilir. Bu durumda yaralanmanın ciddiyetine bağlı olarak hafiften ağıra kadar; ses kısıklığı, ses kalitesinde bozulma, ses yorulması, tiz sesleri çıkaramama ve kaba ses tonu, nefes darlığı, yutma güçlüğü ve yenilen gıdaların nefes borusuna kaçması (aspirasyon) gibi sorunlar olabilir. Özellikle her iki tarafta</w:t>
      </w:r>
      <w:r w:rsidR="00E328F1">
        <w:rPr>
          <w:rFonts w:cstheme="minorHAnsi"/>
          <w:sz w:val="20"/>
          <w:szCs w:val="20"/>
        </w:rPr>
        <w:t>ki</w:t>
      </w:r>
      <w:r w:rsidR="003A59F1" w:rsidRPr="001A3817">
        <w:rPr>
          <w:rFonts w:cstheme="minorHAnsi"/>
          <w:sz w:val="20"/>
          <w:szCs w:val="20"/>
        </w:rPr>
        <w:t xml:space="preserve"> sinirlerin yaralanması ile hiç nefes alamama nedeniyle boğazınızdan açılacak özel bir boru ile nefes almanız (trakeostomi) sağlanmak zorunda kalınabilir. Bu şikâyetler ortalama 1 seneye kadar uzayabilir ve bu süreç içinde azalarak kaybolabilir ki bu durumda “geçici” olarak kabul edilir. Ancak 1 seneyi geçmesine rağmen devam eden sorunlar “kalıcı” olarak kabul edilir.</w:t>
      </w:r>
    </w:p>
    <w:p w:rsidR="003A59F1" w:rsidRPr="001A3817" w:rsidRDefault="007B36BC" w:rsidP="003A59F1">
      <w:pPr>
        <w:rPr>
          <w:rFonts w:cstheme="minorHAnsi"/>
          <w:sz w:val="20"/>
          <w:szCs w:val="20"/>
        </w:rPr>
      </w:pPr>
      <w:r w:rsidRPr="00247ADA">
        <w:rPr>
          <w:rFonts w:cstheme="minorHAnsi"/>
          <w:b/>
          <w:sz w:val="20"/>
          <w:szCs w:val="20"/>
        </w:rPr>
        <w:t xml:space="preserve">Hipoparatiroidi: </w:t>
      </w:r>
      <w:r w:rsidR="003A59F1" w:rsidRPr="001A3817">
        <w:rPr>
          <w:rFonts w:cstheme="minorHAnsi"/>
          <w:sz w:val="20"/>
          <w:szCs w:val="20"/>
        </w:rPr>
        <w:t xml:space="preserve">Paratiroit dokularının çıkartılması sonrasında (özellikle parmak uçlarında) kısa süreli uyuşmalar, karıncalanmalar, anksiyete, depresyon ve dikkat eksikliği gelişebilir. Ortaya çıkabilecek kasılmalar bazen hayatı tehdit edici olabilir. Uzun vadede kemik erimesi şikâyetleri ortaya çıkabilir. </w:t>
      </w:r>
    </w:p>
    <w:p w:rsidR="007B36BC" w:rsidRPr="001A3817" w:rsidRDefault="007B36BC" w:rsidP="007B36BC">
      <w:pPr>
        <w:rPr>
          <w:rFonts w:cstheme="minorHAnsi"/>
          <w:sz w:val="20"/>
          <w:szCs w:val="20"/>
        </w:rPr>
      </w:pPr>
      <w:r w:rsidRPr="00247ADA">
        <w:rPr>
          <w:rFonts w:cstheme="minorHAnsi"/>
          <w:b/>
          <w:sz w:val="20"/>
          <w:szCs w:val="20"/>
        </w:rPr>
        <w:t xml:space="preserve">Hipotiroidi: </w:t>
      </w:r>
      <w:r w:rsidRPr="001A3817">
        <w:rPr>
          <w:rFonts w:cstheme="minorHAnsi"/>
          <w:sz w:val="20"/>
          <w:szCs w:val="20"/>
        </w:rPr>
        <w:t>Eğer tiroidiniz alınırsa ameliyat sonrasında tiroit hormonlarının yokluğuna bağlı yetmezlik (hipotiroidizm) görülebilir.</w:t>
      </w:r>
    </w:p>
    <w:p w:rsidR="003A59F1" w:rsidRPr="001A3817" w:rsidRDefault="003A59F1" w:rsidP="003A59F1">
      <w:pPr>
        <w:rPr>
          <w:rFonts w:cstheme="minorHAnsi"/>
          <w:sz w:val="20"/>
          <w:szCs w:val="20"/>
        </w:rPr>
      </w:pPr>
      <w:r w:rsidRPr="001A3817">
        <w:rPr>
          <w:rFonts w:cstheme="minorHAnsi"/>
          <w:sz w:val="20"/>
          <w:szCs w:val="20"/>
        </w:rPr>
        <w:t>Nadir olarak nefes boru</w:t>
      </w:r>
      <w:r w:rsidR="00F237B7">
        <w:rPr>
          <w:rFonts w:cstheme="minorHAnsi"/>
          <w:sz w:val="20"/>
          <w:szCs w:val="20"/>
        </w:rPr>
        <w:t>su</w:t>
      </w:r>
      <w:r w:rsidRPr="001A3817">
        <w:rPr>
          <w:rFonts w:cstheme="minorHAnsi"/>
          <w:sz w:val="20"/>
          <w:szCs w:val="20"/>
        </w:rPr>
        <w:t xml:space="preserve"> (trakea), yemek boru</w:t>
      </w:r>
      <w:r w:rsidR="00F237B7">
        <w:rPr>
          <w:rFonts w:cstheme="minorHAnsi"/>
          <w:sz w:val="20"/>
          <w:szCs w:val="20"/>
        </w:rPr>
        <w:t>su</w:t>
      </w:r>
      <w:r w:rsidRPr="001A3817">
        <w:rPr>
          <w:rFonts w:cstheme="minorHAnsi"/>
          <w:sz w:val="20"/>
          <w:szCs w:val="20"/>
        </w:rPr>
        <w:t xml:space="preserve"> (özofagus) veya tiroidin </w:t>
      </w:r>
      <w:r w:rsidR="00F237B7">
        <w:rPr>
          <w:rFonts w:cstheme="minorHAnsi"/>
          <w:sz w:val="20"/>
          <w:szCs w:val="20"/>
        </w:rPr>
        <w:t>hemen yanındaki büyük damarlar</w:t>
      </w:r>
      <w:r w:rsidRPr="001A3817">
        <w:rPr>
          <w:rFonts w:cstheme="minorHAnsi"/>
          <w:sz w:val="20"/>
          <w:szCs w:val="20"/>
        </w:rPr>
        <w:t xml:space="preserve"> (karotis arteri, juguler ven) yaralan</w:t>
      </w:r>
      <w:r w:rsidR="00F237B7">
        <w:rPr>
          <w:rFonts w:cstheme="minorHAnsi"/>
          <w:sz w:val="20"/>
          <w:szCs w:val="20"/>
        </w:rPr>
        <w:t>a</w:t>
      </w:r>
      <w:r w:rsidRPr="001A3817">
        <w:rPr>
          <w:rFonts w:cstheme="minorHAnsi"/>
          <w:sz w:val="20"/>
          <w:szCs w:val="20"/>
        </w:rPr>
        <w:t xml:space="preserve">bilir. </w:t>
      </w:r>
    </w:p>
    <w:p w:rsidR="003A59F1" w:rsidRPr="001A3817" w:rsidRDefault="003A59F1" w:rsidP="003A59F1">
      <w:pPr>
        <w:rPr>
          <w:rFonts w:cstheme="minorHAnsi"/>
          <w:sz w:val="20"/>
          <w:szCs w:val="20"/>
        </w:rPr>
      </w:pPr>
      <w:r w:rsidRPr="001A3817">
        <w:rPr>
          <w:rFonts w:cstheme="minorHAnsi"/>
          <w:sz w:val="20"/>
          <w:szCs w:val="20"/>
        </w:rPr>
        <w:t>Ameliyat sırasında tiroit hormonlarının aniden kana geçmesine bağlı tiroit krizi görülebilir.</w:t>
      </w:r>
    </w:p>
    <w:p w:rsidR="003A59F1" w:rsidRPr="001A3817" w:rsidRDefault="003A59F1" w:rsidP="003A59F1">
      <w:pPr>
        <w:rPr>
          <w:rFonts w:cstheme="minorHAnsi"/>
          <w:sz w:val="20"/>
          <w:szCs w:val="20"/>
        </w:rPr>
      </w:pPr>
      <w:r w:rsidRPr="001A3817">
        <w:rPr>
          <w:rFonts w:cstheme="minorHAnsi"/>
          <w:sz w:val="20"/>
          <w:szCs w:val="20"/>
        </w:rPr>
        <w:t xml:space="preserve">Nadir de olsa kan veya kan ürünleri verilmek zorunda kalınabilir. </w:t>
      </w:r>
    </w:p>
    <w:p w:rsidR="003A59F1" w:rsidRPr="001A3817" w:rsidRDefault="003A59F1" w:rsidP="003A59F1">
      <w:pPr>
        <w:rPr>
          <w:rFonts w:cstheme="minorHAnsi"/>
          <w:sz w:val="20"/>
          <w:szCs w:val="20"/>
        </w:rPr>
      </w:pPr>
      <w:r w:rsidRPr="001A3817">
        <w:rPr>
          <w:rFonts w:cstheme="minorHAnsi"/>
          <w:sz w:val="20"/>
          <w:szCs w:val="20"/>
        </w:rPr>
        <w:t xml:space="preserve">Yine nadir de olsa pıhtılaşma veya emboli atma ve ölüm riski de vardır. </w:t>
      </w:r>
    </w:p>
    <w:p w:rsidR="003A59F1" w:rsidRPr="001A3817" w:rsidRDefault="003A59F1" w:rsidP="003A59F1">
      <w:pPr>
        <w:rPr>
          <w:rFonts w:cstheme="minorHAnsi"/>
          <w:sz w:val="20"/>
          <w:szCs w:val="20"/>
        </w:rPr>
      </w:pPr>
      <w:r w:rsidRPr="001A3817">
        <w:rPr>
          <w:rFonts w:cstheme="minorHAnsi"/>
          <w:sz w:val="20"/>
          <w:szCs w:val="20"/>
        </w:rPr>
        <w:t>Göğüs boşluğunun açılarak paratiroit dokularının aranması (sternotomi/torakotomi) durumunda göğüs boşluğuna hava (pnömotoraks) veya kan (hemotoraks) birikmesi olasılığı vardır.</w:t>
      </w:r>
    </w:p>
    <w:p w:rsidR="003A59F1" w:rsidRPr="001A3817" w:rsidRDefault="003A59F1" w:rsidP="003A59F1">
      <w:pPr>
        <w:rPr>
          <w:rFonts w:cstheme="minorHAnsi"/>
          <w:sz w:val="20"/>
          <w:szCs w:val="20"/>
        </w:rPr>
      </w:pPr>
      <w:r w:rsidRPr="001A3817">
        <w:rPr>
          <w:rFonts w:cstheme="minorHAnsi"/>
          <w:sz w:val="20"/>
          <w:szCs w:val="20"/>
        </w:rPr>
        <w:t>Tüm bu olasılıklar hiç tiroit veya paratiroit ameliyatı geçirmemiş hastalara oranla biraz daha fazladır.</w:t>
      </w:r>
    </w:p>
    <w:p w:rsidR="003A59F1" w:rsidRPr="001A3817" w:rsidRDefault="003A59F1" w:rsidP="003A59F1">
      <w:pPr>
        <w:spacing w:line="240" w:lineRule="auto"/>
        <w:rPr>
          <w:sz w:val="20"/>
          <w:szCs w:val="20"/>
        </w:rPr>
      </w:pPr>
      <w:r w:rsidRPr="001A3817">
        <w:rPr>
          <w:rFonts w:cstheme="minorHAnsi"/>
          <w:sz w:val="20"/>
          <w:szCs w:val="20"/>
        </w:rPr>
        <w:t>Gerektiğinde kanama, deri beslenme bozukluğ</w:t>
      </w:r>
      <w:r w:rsidR="005C41B8">
        <w:rPr>
          <w:rFonts w:cstheme="minorHAnsi"/>
          <w:sz w:val="20"/>
          <w:szCs w:val="20"/>
        </w:rPr>
        <w:t>u, nefes darlığı ve nefes alamama</w:t>
      </w:r>
      <w:r w:rsidRPr="001A3817">
        <w:rPr>
          <w:rFonts w:cstheme="minorHAnsi"/>
          <w:sz w:val="20"/>
          <w:szCs w:val="20"/>
        </w:rPr>
        <w:t xml:space="preserve"> gibi bazı yan etkilerin ortadan kaldırılması ve trakeostomi için tekrar ameliyat kararı alınabilir. Nefes darlığının ağır olduğu nadir durumlarda şikâyetleriniz ortadan kalkana kadar tekrar nefes borunuza </w:t>
      </w:r>
      <w:r w:rsidR="005C41B8">
        <w:rPr>
          <w:rFonts w:cstheme="minorHAnsi"/>
          <w:sz w:val="20"/>
          <w:szCs w:val="20"/>
        </w:rPr>
        <w:t>tüp</w:t>
      </w:r>
      <w:r w:rsidRPr="001A3817">
        <w:rPr>
          <w:rFonts w:cstheme="minorHAnsi"/>
          <w:sz w:val="20"/>
          <w:szCs w:val="20"/>
        </w:rPr>
        <w:t xml:space="preserve"> (entübasyon) konabilir.</w:t>
      </w:r>
    </w:p>
    <w:p w:rsidR="003A59F1" w:rsidRDefault="003A59F1" w:rsidP="003A59F1">
      <w:pPr>
        <w:spacing w:line="240" w:lineRule="auto"/>
        <w:rPr>
          <w:b/>
          <w:sz w:val="20"/>
        </w:rPr>
      </w:pPr>
    </w:p>
    <w:p w:rsidR="004C4649" w:rsidRDefault="004C4649">
      <w:pPr>
        <w:spacing w:after="160" w:line="259" w:lineRule="auto"/>
        <w:jc w:val="left"/>
        <w:rPr>
          <w:b/>
          <w:sz w:val="20"/>
        </w:rPr>
      </w:pPr>
      <w:r>
        <w:rPr>
          <w:b/>
          <w:sz w:val="20"/>
        </w:rPr>
        <w:br w:type="page"/>
      </w:r>
    </w:p>
    <w:p w:rsidR="004D031A" w:rsidRDefault="008A6B3A" w:rsidP="006C21D7">
      <w:pPr>
        <w:spacing w:line="240" w:lineRule="auto"/>
        <w:jc w:val="center"/>
        <w:rPr>
          <w:b/>
          <w:sz w:val="20"/>
        </w:rPr>
      </w:pPr>
      <w:r>
        <w:rPr>
          <w:b/>
          <w:sz w:val="20"/>
        </w:rPr>
        <w:lastRenderedPageBreak/>
        <w:t xml:space="preserve">PARATİROİT </w:t>
      </w:r>
      <w:r w:rsidR="004D031A" w:rsidRPr="00BB564C">
        <w:rPr>
          <w:b/>
          <w:sz w:val="20"/>
        </w:rPr>
        <w:t>AMELİYATI SONRASI DİKKAT EDİLMESİ GEREKEN KONULAR</w:t>
      </w:r>
    </w:p>
    <w:p w:rsidR="00ED048D" w:rsidRPr="00247ADA" w:rsidRDefault="00090521" w:rsidP="00ED048D">
      <w:pPr>
        <w:spacing w:line="276" w:lineRule="auto"/>
        <w:rPr>
          <w:rFonts w:cstheme="minorHAnsi"/>
          <w:b/>
          <w:sz w:val="20"/>
          <w:szCs w:val="20"/>
        </w:rPr>
      </w:pPr>
      <w:r w:rsidRPr="00247ADA">
        <w:rPr>
          <w:rFonts w:cstheme="minorHAnsi"/>
          <w:b/>
          <w:sz w:val="20"/>
          <w:szCs w:val="20"/>
        </w:rPr>
        <w:t>İLAÇLAR</w:t>
      </w:r>
    </w:p>
    <w:p w:rsidR="00ED048D" w:rsidRPr="00247ADA" w:rsidRDefault="00ED048D" w:rsidP="00ED048D">
      <w:pPr>
        <w:spacing w:line="276" w:lineRule="auto"/>
        <w:rPr>
          <w:rFonts w:cstheme="minorHAnsi"/>
          <w:sz w:val="20"/>
          <w:szCs w:val="20"/>
        </w:rPr>
      </w:pPr>
      <w:r w:rsidRPr="00247ADA">
        <w:rPr>
          <w:rFonts w:cstheme="minorHAnsi"/>
          <w:sz w:val="20"/>
          <w:szCs w:val="20"/>
        </w:rPr>
        <w:t xml:space="preserve">Paratiroit hormonunun eksik kaldığı durumlarda kalsiyum ve D vitamini takviyesi yapılabilir. </w:t>
      </w:r>
      <w:r w:rsidR="00E91E83">
        <w:rPr>
          <w:rFonts w:cstheme="minorHAnsi"/>
          <w:sz w:val="20"/>
          <w:szCs w:val="20"/>
        </w:rPr>
        <w:t xml:space="preserve">Ayrıca; </w:t>
      </w:r>
      <w:r w:rsidR="00E91E83">
        <w:rPr>
          <w:sz w:val="20"/>
        </w:rPr>
        <w:t>k</w:t>
      </w:r>
      <w:r w:rsidR="00E91E83" w:rsidRPr="00FD3A47">
        <w:rPr>
          <w:sz w:val="20"/>
        </w:rPr>
        <w:t>alsimimetikler</w:t>
      </w:r>
      <w:r w:rsidR="00E91E83">
        <w:rPr>
          <w:sz w:val="20"/>
        </w:rPr>
        <w:t>, hormon takviyesi ve b</w:t>
      </w:r>
      <w:r w:rsidR="00E91E83" w:rsidRPr="00FD3A47">
        <w:rPr>
          <w:sz w:val="20"/>
        </w:rPr>
        <w:t>isfosfonatlar</w:t>
      </w:r>
      <w:r w:rsidR="00E91E83">
        <w:rPr>
          <w:sz w:val="20"/>
        </w:rPr>
        <w:t xml:space="preserve"> da verilebilir.</w:t>
      </w:r>
    </w:p>
    <w:p w:rsidR="00ED048D" w:rsidRPr="00247ADA" w:rsidRDefault="00ED048D" w:rsidP="00ED048D">
      <w:pPr>
        <w:spacing w:line="276" w:lineRule="auto"/>
        <w:rPr>
          <w:rFonts w:cstheme="minorHAnsi"/>
          <w:sz w:val="20"/>
          <w:szCs w:val="20"/>
        </w:rPr>
      </w:pPr>
      <w:r w:rsidRPr="00247ADA">
        <w:rPr>
          <w:rFonts w:cstheme="minorHAnsi"/>
          <w:sz w:val="20"/>
          <w:szCs w:val="20"/>
        </w:rPr>
        <w:t>Tüm bu ilaçların dozları ve verilme süreleri, yapılacak kan tetkikleri sonucunda doktorunuz tarafından belirlenecektir.</w:t>
      </w:r>
    </w:p>
    <w:p w:rsidR="00ED048D" w:rsidRPr="00247ADA" w:rsidRDefault="00090521" w:rsidP="00ED048D">
      <w:pPr>
        <w:spacing w:line="276" w:lineRule="auto"/>
        <w:rPr>
          <w:rFonts w:cstheme="minorHAnsi"/>
          <w:b/>
          <w:sz w:val="20"/>
          <w:szCs w:val="20"/>
        </w:rPr>
      </w:pPr>
      <w:r w:rsidRPr="00247ADA">
        <w:rPr>
          <w:rFonts w:cstheme="minorHAnsi"/>
          <w:b/>
          <w:sz w:val="20"/>
          <w:szCs w:val="20"/>
        </w:rPr>
        <w:t>BESLENME</w:t>
      </w:r>
    </w:p>
    <w:p w:rsidR="00ED048D" w:rsidRPr="00247ADA" w:rsidRDefault="00ED048D" w:rsidP="00ED048D">
      <w:pPr>
        <w:pStyle w:val="ListeParagraf"/>
        <w:numPr>
          <w:ilvl w:val="0"/>
          <w:numId w:val="1"/>
        </w:numPr>
        <w:spacing w:after="120"/>
        <w:ind w:left="284" w:hanging="284"/>
        <w:contextualSpacing w:val="0"/>
        <w:jc w:val="both"/>
        <w:rPr>
          <w:rFonts w:cstheme="minorHAnsi"/>
          <w:sz w:val="20"/>
          <w:szCs w:val="20"/>
        </w:rPr>
      </w:pPr>
      <w:r w:rsidRPr="00247ADA">
        <w:rPr>
          <w:rFonts w:cstheme="minorHAnsi"/>
          <w:sz w:val="20"/>
          <w:szCs w:val="20"/>
        </w:rPr>
        <w:t xml:space="preserve">Ameliyattan sonra normal beslenme düzeninize dönebilirsiniz. </w:t>
      </w:r>
    </w:p>
    <w:p w:rsidR="00ED048D" w:rsidRPr="00247ADA" w:rsidRDefault="00E328F1" w:rsidP="00ED048D">
      <w:pPr>
        <w:pStyle w:val="ListeParagraf"/>
        <w:numPr>
          <w:ilvl w:val="0"/>
          <w:numId w:val="1"/>
        </w:numPr>
        <w:spacing w:after="120"/>
        <w:ind w:left="284" w:hanging="284"/>
        <w:contextualSpacing w:val="0"/>
        <w:jc w:val="both"/>
        <w:rPr>
          <w:rFonts w:cstheme="minorHAnsi"/>
          <w:sz w:val="20"/>
          <w:szCs w:val="20"/>
        </w:rPr>
      </w:pPr>
      <w:r>
        <w:rPr>
          <w:rFonts w:cstheme="minorHAnsi"/>
          <w:sz w:val="20"/>
          <w:szCs w:val="20"/>
        </w:rPr>
        <w:t>Paratiroit</w:t>
      </w:r>
      <w:r w:rsidR="00ED048D" w:rsidRPr="00247ADA">
        <w:rPr>
          <w:rFonts w:cstheme="minorHAnsi"/>
          <w:sz w:val="20"/>
          <w:szCs w:val="20"/>
        </w:rPr>
        <w:t xml:space="preserve"> ameliyatı sonrasında uyulması gereken özel bir diyet programı yoktur. Ancak genel sağlık kurallarına uygun olarak aşırı yağlı besinlerden ve sadece protein/sadece karbonhidrat gibi dengesiz beslenme şekillerinden uzak durmanız ve kilo almaktan kaçınmanız gerekmektedir.</w:t>
      </w:r>
    </w:p>
    <w:p w:rsidR="00ED048D" w:rsidRPr="00247ADA" w:rsidRDefault="00ED048D" w:rsidP="00ED048D">
      <w:pPr>
        <w:pStyle w:val="ListeParagraf"/>
        <w:numPr>
          <w:ilvl w:val="0"/>
          <w:numId w:val="1"/>
        </w:numPr>
        <w:spacing w:after="120"/>
        <w:ind w:left="284" w:hanging="284"/>
        <w:contextualSpacing w:val="0"/>
        <w:jc w:val="both"/>
        <w:rPr>
          <w:rFonts w:cstheme="minorHAnsi"/>
          <w:sz w:val="20"/>
          <w:szCs w:val="20"/>
        </w:rPr>
      </w:pPr>
      <w:r w:rsidRPr="00247ADA">
        <w:rPr>
          <w:rFonts w:cstheme="minorHAnsi"/>
          <w:sz w:val="20"/>
          <w:szCs w:val="20"/>
        </w:rPr>
        <w:t xml:space="preserve">Arkadaş ortamlarında veya yazılı/görsel medyada yetkin olmayan kişilerin önerdikleri beslenme formüllerine itibar etmeyiniz. Sağlığınız için asıl tehlike, sizi yanlış yönlendiren bu tür yetkisiz kişilerdir. </w:t>
      </w:r>
    </w:p>
    <w:p w:rsidR="00ED048D" w:rsidRPr="00247ADA" w:rsidRDefault="00090521" w:rsidP="00ED048D">
      <w:pPr>
        <w:spacing w:line="276" w:lineRule="auto"/>
        <w:rPr>
          <w:rFonts w:cstheme="minorHAnsi"/>
          <w:b/>
          <w:sz w:val="20"/>
          <w:szCs w:val="20"/>
        </w:rPr>
      </w:pPr>
      <w:r w:rsidRPr="00247ADA">
        <w:rPr>
          <w:rFonts w:cstheme="minorHAnsi"/>
          <w:b/>
          <w:sz w:val="20"/>
          <w:szCs w:val="20"/>
        </w:rPr>
        <w:t>VÜCUT TEMİZLİĞİ</w:t>
      </w:r>
    </w:p>
    <w:p w:rsidR="00ED048D" w:rsidRPr="00247ADA" w:rsidRDefault="00ED048D" w:rsidP="00ED048D">
      <w:pPr>
        <w:pStyle w:val="ListeParagraf"/>
        <w:numPr>
          <w:ilvl w:val="0"/>
          <w:numId w:val="2"/>
        </w:numPr>
        <w:spacing w:after="120"/>
        <w:ind w:left="284" w:hanging="284"/>
        <w:contextualSpacing w:val="0"/>
        <w:jc w:val="both"/>
        <w:rPr>
          <w:rFonts w:cstheme="minorHAnsi"/>
          <w:sz w:val="20"/>
          <w:szCs w:val="20"/>
        </w:rPr>
      </w:pPr>
      <w:r w:rsidRPr="00247ADA">
        <w:rPr>
          <w:rFonts w:cstheme="minorHAnsi"/>
          <w:sz w:val="20"/>
          <w:szCs w:val="20"/>
        </w:rPr>
        <w:t xml:space="preserve">Ameliyattan sonra ameliyat yerinize su gelmemesine dikkat ederek vücudunuzun geri kalan kısımlarını yıkayabilirsiniz. </w:t>
      </w:r>
    </w:p>
    <w:p w:rsidR="00ED048D" w:rsidRPr="00247ADA" w:rsidRDefault="00ED048D" w:rsidP="00ED048D">
      <w:pPr>
        <w:pStyle w:val="ListeParagraf"/>
        <w:numPr>
          <w:ilvl w:val="0"/>
          <w:numId w:val="2"/>
        </w:numPr>
        <w:spacing w:after="120"/>
        <w:ind w:left="284" w:hanging="284"/>
        <w:contextualSpacing w:val="0"/>
        <w:jc w:val="both"/>
        <w:rPr>
          <w:rFonts w:cstheme="minorHAnsi"/>
          <w:sz w:val="20"/>
          <w:szCs w:val="20"/>
        </w:rPr>
      </w:pPr>
      <w:r w:rsidRPr="00247ADA">
        <w:rPr>
          <w:rFonts w:cstheme="minorHAnsi"/>
          <w:sz w:val="20"/>
          <w:szCs w:val="20"/>
        </w:rPr>
        <w:t xml:space="preserve">Doktorunuz aksini söylemedikçe: </w:t>
      </w:r>
    </w:p>
    <w:p w:rsidR="00ED048D" w:rsidRPr="00247ADA" w:rsidRDefault="00ED048D" w:rsidP="00ED048D">
      <w:pPr>
        <w:pStyle w:val="ListeParagraf"/>
        <w:numPr>
          <w:ilvl w:val="2"/>
          <w:numId w:val="2"/>
        </w:numPr>
        <w:spacing w:after="120"/>
        <w:ind w:left="567"/>
        <w:contextualSpacing w:val="0"/>
        <w:jc w:val="both"/>
        <w:rPr>
          <w:rFonts w:cstheme="minorHAnsi"/>
          <w:sz w:val="20"/>
          <w:szCs w:val="20"/>
        </w:rPr>
      </w:pPr>
      <w:r w:rsidRPr="00247ADA">
        <w:rPr>
          <w:rFonts w:cstheme="minorHAnsi"/>
          <w:sz w:val="20"/>
          <w:szCs w:val="20"/>
        </w:rPr>
        <w:t xml:space="preserve"> Direniniz yoksa ameliyattan sonra üçüncü gün bütün vücudunuzu yıkayabilirsiniz.</w:t>
      </w:r>
    </w:p>
    <w:p w:rsidR="00ED048D" w:rsidRPr="00247ADA" w:rsidRDefault="00ED048D" w:rsidP="00ED048D">
      <w:pPr>
        <w:pStyle w:val="ListeParagraf"/>
        <w:numPr>
          <w:ilvl w:val="2"/>
          <w:numId w:val="2"/>
        </w:numPr>
        <w:spacing w:after="120"/>
        <w:ind w:left="567"/>
        <w:contextualSpacing w:val="0"/>
        <w:jc w:val="both"/>
        <w:rPr>
          <w:rFonts w:cstheme="minorHAnsi"/>
          <w:sz w:val="20"/>
          <w:szCs w:val="20"/>
        </w:rPr>
      </w:pPr>
      <w:r w:rsidRPr="00247ADA">
        <w:rPr>
          <w:rFonts w:cstheme="minorHAnsi"/>
          <w:sz w:val="20"/>
          <w:szCs w:val="20"/>
        </w:rPr>
        <w:t xml:space="preserve"> Direniniz varsa bütün vücudunuzu yıkamak için drenin çekilmesine kadar beklemeli ve dren çekildikten üç gün sonra yıkanmalısınız.</w:t>
      </w:r>
    </w:p>
    <w:p w:rsidR="00ED048D" w:rsidRPr="00247ADA" w:rsidRDefault="00ED048D" w:rsidP="00ED048D">
      <w:pPr>
        <w:pStyle w:val="ListeParagraf"/>
        <w:numPr>
          <w:ilvl w:val="0"/>
          <w:numId w:val="2"/>
        </w:numPr>
        <w:spacing w:after="120"/>
        <w:ind w:left="284" w:hanging="284"/>
        <w:contextualSpacing w:val="0"/>
        <w:jc w:val="both"/>
        <w:rPr>
          <w:rFonts w:cstheme="minorHAnsi"/>
          <w:sz w:val="20"/>
          <w:szCs w:val="20"/>
        </w:rPr>
      </w:pPr>
      <w:r w:rsidRPr="00247ADA">
        <w:rPr>
          <w:rFonts w:cstheme="minorHAnsi"/>
          <w:sz w:val="20"/>
          <w:szCs w:val="20"/>
        </w:rPr>
        <w:t>Bütün vücudunuzu yıkarken yara yerinizi ovalamayınız. Sabunlu suyun yaranızın üzerinden akıp gitmesi yeterlidir. Aynı şekilde yıkandıktan sonra silinirken de yara yerinizi ovalamadan sadece havlu ile ıslaklığını emdiriniz.</w:t>
      </w:r>
    </w:p>
    <w:p w:rsidR="00ED048D" w:rsidRPr="00247ADA" w:rsidRDefault="00090521" w:rsidP="00ED048D">
      <w:pPr>
        <w:spacing w:line="276" w:lineRule="auto"/>
        <w:rPr>
          <w:rFonts w:cstheme="minorHAnsi"/>
          <w:b/>
          <w:sz w:val="20"/>
          <w:szCs w:val="20"/>
        </w:rPr>
      </w:pPr>
      <w:r w:rsidRPr="00247ADA">
        <w:rPr>
          <w:rFonts w:cstheme="minorHAnsi"/>
          <w:b/>
          <w:sz w:val="20"/>
          <w:szCs w:val="20"/>
        </w:rPr>
        <w:t>PATOLOJİ RAPORU</w:t>
      </w:r>
    </w:p>
    <w:p w:rsidR="00ED048D" w:rsidRPr="00247ADA" w:rsidRDefault="00ED048D" w:rsidP="00ED048D">
      <w:pPr>
        <w:pStyle w:val="ListeParagraf"/>
        <w:numPr>
          <w:ilvl w:val="0"/>
          <w:numId w:val="4"/>
        </w:numPr>
        <w:spacing w:after="120"/>
        <w:ind w:left="284" w:hanging="284"/>
        <w:contextualSpacing w:val="0"/>
        <w:jc w:val="both"/>
        <w:rPr>
          <w:rFonts w:cstheme="minorHAnsi"/>
          <w:sz w:val="20"/>
          <w:szCs w:val="20"/>
        </w:rPr>
      </w:pPr>
      <w:r w:rsidRPr="00247ADA">
        <w:rPr>
          <w:rFonts w:cstheme="minorHAnsi"/>
          <w:sz w:val="20"/>
          <w:szCs w:val="20"/>
        </w:rPr>
        <w:t xml:space="preserve">Ameliyatta alınan parçalar incelenmek üzere patoloji laboratuvarına gönderilmektedir. Bu raporların çıkmasını bizzat takip ediniz ve sonucu alır almaz genel cerrahi polikliniğine başvurunuz. </w:t>
      </w:r>
    </w:p>
    <w:p w:rsidR="00ED048D" w:rsidRPr="00247ADA" w:rsidRDefault="00ED048D" w:rsidP="00ED048D">
      <w:pPr>
        <w:pStyle w:val="ListeParagraf"/>
        <w:numPr>
          <w:ilvl w:val="0"/>
          <w:numId w:val="4"/>
        </w:numPr>
        <w:spacing w:after="120"/>
        <w:ind w:left="284" w:hanging="284"/>
        <w:contextualSpacing w:val="0"/>
        <w:jc w:val="both"/>
        <w:rPr>
          <w:rFonts w:cstheme="minorHAnsi"/>
          <w:sz w:val="20"/>
          <w:szCs w:val="20"/>
        </w:rPr>
      </w:pPr>
      <w:r w:rsidRPr="00247ADA">
        <w:rPr>
          <w:rFonts w:cstheme="minorHAnsi"/>
          <w:sz w:val="20"/>
          <w:szCs w:val="20"/>
        </w:rPr>
        <w:t>Cerrahınız patoloji raporunuzu konseye sunacak ve konseyde alınan karar size bildirilecektir. Konsey kararları için çağrıldığınızda karar defterinde size ait bölümü imzalamayı unutmayınız.</w:t>
      </w:r>
    </w:p>
    <w:p w:rsidR="00ED048D" w:rsidRPr="00247ADA" w:rsidRDefault="00090521" w:rsidP="00ED048D">
      <w:pPr>
        <w:spacing w:line="276" w:lineRule="auto"/>
        <w:rPr>
          <w:rFonts w:cstheme="minorHAnsi"/>
          <w:b/>
          <w:sz w:val="20"/>
          <w:szCs w:val="20"/>
        </w:rPr>
      </w:pPr>
      <w:r w:rsidRPr="00247ADA">
        <w:rPr>
          <w:rFonts w:cstheme="minorHAnsi"/>
          <w:b/>
          <w:sz w:val="20"/>
          <w:szCs w:val="20"/>
        </w:rPr>
        <w:t>GENEL CERRAHİ KONTROLLERİ</w:t>
      </w:r>
    </w:p>
    <w:p w:rsidR="00ED048D" w:rsidRPr="00247ADA" w:rsidRDefault="00ED048D" w:rsidP="00ED048D">
      <w:pPr>
        <w:pStyle w:val="ListeParagraf"/>
        <w:numPr>
          <w:ilvl w:val="0"/>
          <w:numId w:val="5"/>
        </w:numPr>
        <w:spacing w:after="120"/>
        <w:ind w:left="284" w:hanging="284"/>
        <w:contextualSpacing w:val="0"/>
        <w:jc w:val="both"/>
        <w:rPr>
          <w:rFonts w:cstheme="minorHAnsi"/>
          <w:b/>
          <w:sz w:val="20"/>
          <w:szCs w:val="20"/>
        </w:rPr>
      </w:pPr>
      <w:r w:rsidRPr="00247ADA">
        <w:rPr>
          <w:rFonts w:cstheme="minorHAnsi"/>
          <w:sz w:val="20"/>
          <w:szCs w:val="20"/>
        </w:rPr>
        <w:t xml:space="preserve">Ameliyat sonrasında tedavilerinizi hangi klinik üstlenmiş olursa olsun genel cerrahi kontrollerinizi aksatmamalısınız. Bu kontrollerde ortaya çıkması olası diğer kitlelerin takibi yapılmaktadır. Cerrahın muayenesi, ultrasonografi ve gerektiğinde başka ileri tetkikler ileride gelişmesi olası başka </w:t>
      </w:r>
      <w:r w:rsidR="006A1DB9">
        <w:rPr>
          <w:rFonts w:cstheme="minorHAnsi"/>
          <w:sz w:val="20"/>
          <w:szCs w:val="20"/>
        </w:rPr>
        <w:t>sorunların</w:t>
      </w:r>
      <w:r w:rsidRPr="00247ADA">
        <w:rPr>
          <w:rFonts w:cstheme="minorHAnsi"/>
          <w:sz w:val="20"/>
          <w:szCs w:val="20"/>
        </w:rPr>
        <w:t xml:space="preserve"> saptanmasında yaşamsal öneme sahiptir.</w:t>
      </w:r>
    </w:p>
    <w:p w:rsidR="00ED048D" w:rsidRPr="00247ADA" w:rsidRDefault="00ED048D" w:rsidP="00ED048D">
      <w:pPr>
        <w:pStyle w:val="ListeParagraf"/>
        <w:numPr>
          <w:ilvl w:val="0"/>
          <w:numId w:val="5"/>
        </w:numPr>
        <w:spacing w:after="120"/>
        <w:ind w:left="284" w:hanging="284"/>
        <w:contextualSpacing w:val="0"/>
        <w:jc w:val="both"/>
        <w:rPr>
          <w:rFonts w:cstheme="minorHAnsi"/>
          <w:sz w:val="20"/>
          <w:szCs w:val="20"/>
        </w:rPr>
      </w:pPr>
      <w:r w:rsidRPr="00247ADA">
        <w:rPr>
          <w:rFonts w:cstheme="minorHAnsi"/>
          <w:sz w:val="20"/>
          <w:szCs w:val="20"/>
        </w:rPr>
        <w:t>Doktorunuz tarafından başka bir öneride bulunulmadıysa Genel Cerrahi Polikliniği’ne başvurmanız gereken takip programı şöyledir:</w:t>
      </w:r>
    </w:p>
    <w:p w:rsidR="00ED048D" w:rsidRPr="00247ADA" w:rsidRDefault="00ED048D" w:rsidP="00ED048D">
      <w:pPr>
        <w:pStyle w:val="ListeParagraf"/>
        <w:numPr>
          <w:ilvl w:val="1"/>
          <w:numId w:val="5"/>
        </w:numPr>
        <w:spacing w:after="120"/>
        <w:ind w:left="567" w:hanging="284"/>
        <w:contextualSpacing w:val="0"/>
        <w:jc w:val="both"/>
        <w:rPr>
          <w:rFonts w:cstheme="minorHAnsi"/>
          <w:sz w:val="20"/>
          <w:szCs w:val="20"/>
        </w:rPr>
      </w:pPr>
      <w:r w:rsidRPr="00247ADA">
        <w:rPr>
          <w:rFonts w:cstheme="minorHAnsi"/>
          <w:sz w:val="20"/>
          <w:szCs w:val="20"/>
        </w:rPr>
        <w:t>İlk kontrolünüz taburcu olduktan sonraki hafta içinde yapılacaktır.</w:t>
      </w:r>
    </w:p>
    <w:p w:rsidR="00ED048D" w:rsidRPr="00247ADA" w:rsidRDefault="00ED048D" w:rsidP="00ED048D">
      <w:pPr>
        <w:pStyle w:val="ListeParagraf"/>
        <w:numPr>
          <w:ilvl w:val="1"/>
          <w:numId w:val="5"/>
        </w:numPr>
        <w:spacing w:after="120"/>
        <w:ind w:left="567" w:hanging="284"/>
        <w:contextualSpacing w:val="0"/>
        <w:jc w:val="both"/>
        <w:rPr>
          <w:rFonts w:cstheme="minorHAnsi"/>
          <w:sz w:val="20"/>
          <w:szCs w:val="20"/>
        </w:rPr>
      </w:pPr>
      <w:r w:rsidRPr="00247ADA">
        <w:rPr>
          <w:rFonts w:cstheme="minorHAnsi"/>
          <w:sz w:val="20"/>
          <w:szCs w:val="20"/>
        </w:rPr>
        <w:t>Daha sonraki kontroller size poliklinikte doktorunuz tarafından bildirilecektir.</w:t>
      </w:r>
    </w:p>
    <w:p w:rsidR="00ED048D" w:rsidRDefault="00ED048D" w:rsidP="003C3DFF">
      <w:pPr>
        <w:pStyle w:val="ListeParagraf"/>
        <w:spacing w:line="240" w:lineRule="auto"/>
        <w:jc w:val="right"/>
        <w:rPr>
          <w:rFonts w:cstheme="minorHAnsi"/>
          <w:b/>
          <w:sz w:val="20"/>
          <w:szCs w:val="20"/>
        </w:rPr>
      </w:pPr>
    </w:p>
    <w:p w:rsidR="003C3DFF" w:rsidRDefault="004D031A" w:rsidP="003C3DFF">
      <w:pPr>
        <w:pStyle w:val="ListeParagraf"/>
        <w:spacing w:line="240" w:lineRule="auto"/>
        <w:jc w:val="right"/>
        <w:rPr>
          <w:sz w:val="20"/>
        </w:rPr>
      </w:pPr>
      <w:r w:rsidRPr="005B1B32">
        <w:rPr>
          <w:b/>
          <w:sz w:val="20"/>
        </w:rPr>
        <w:t>Sağlıklı Günler Dileriz</w:t>
      </w:r>
    </w:p>
    <w:p w:rsidR="004D031A" w:rsidRPr="003C3DFF" w:rsidRDefault="003C3DFF" w:rsidP="003C3DFF">
      <w:pPr>
        <w:tabs>
          <w:tab w:val="left" w:pos="1755"/>
        </w:tabs>
      </w:pPr>
      <w:r>
        <w:tab/>
      </w:r>
    </w:p>
    <w:sectPr w:rsidR="004D031A" w:rsidRPr="003C3DFF" w:rsidSect="003C3DFF">
      <w:headerReference w:type="even" r:id="rId7"/>
      <w:headerReference w:type="default" r:id="rId8"/>
      <w:footerReference w:type="even" r:id="rId9"/>
      <w:footerReference w:type="default" r:id="rId10"/>
      <w:headerReference w:type="first" r:id="rId11"/>
      <w:footerReference w:type="first" r:id="rId12"/>
      <w:pgSz w:w="11906" w:h="16838"/>
      <w:pgMar w:top="1417" w:right="1417" w:bottom="993" w:left="1417" w:header="426"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E05" w:rsidRDefault="00825E05" w:rsidP="00ED1EBA">
      <w:pPr>
        <w:spacing w:after="0" w:line="240" w:lineRule="auto"/>
      </w:pPr>
      <w:r>
        <w:separator/>
      </w:r>
    </w:p>
  </w:endnote>
  <w:endnote w:type="continuationSeparator" w:id="0">
    <w:p w:rsidR="00825E05" w:rsidRDefault="00825E05" w:rsidP="00ED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D7" w:rsidRDefault="00304BD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29494"/>
      <w:docPartObj>
        <w:docPartGallery w:val="Page Numbers (Bottom of Page)"/>
        <w:docPartUnique/>
      </w:docPartObj>
    </w:sdtPr>
    <w:sdtEndPr/>
    <w:sdtContent>
      <w:p w:rsidR="0002053E" w:rsidRDefault="006A367D">
        <w:pPr>
          <w:pStyle w:val="Altbilgi"/>
          <w:jc w:val="right"/>
        </w:pPr>
        <w:r>
          <w:fldChar w:fldCharType="begin"/>
        </w:r>
        <w:r w:rsidR="0002053E">
          <w:instrText>PAGE   \* MERGEFORMAT</w:instrText>
        </w:r>
        <w:r>
          <w:fldChar w:fldCharType="separate"/>
        </w:r>
        <w:r w:rsidR="00304BD7">
          <w:rPr>
            <w:noProof/>
          </w:rPr>
          <w:t>1</w:t>
        </w:r>
        <w:r>
          <w:fldChar w:fldCharType="end"/>
        </w:r>
      </w:p>
    </w:sdtContent>
  </w:sdt>
  <w:p w:rsidR="00BF224D" w:rsidRDefault="00F154B6" w:rsidP="00BF224D">
    <w:pPr>
      <w:pStyle w:val="Altbilgi"/>
    </w:pPr>
    <w:r>
      <w:rPr>
        <w:rFonts w:ascii="Arial" w:hAnsi="Arial" w:cs="Arial"/>
        <w:sz w:val="16"/>
        <w:szCs w:val="16"/>
      </w:rPr>
      <w:t xml:space="preserve"> </w:t>
    </w:r>
    <w:r w:rsidR="00BF224D">
      <w:rPr>
        <w:rFonts w:ascii="Arial" w:hAnsi="Arial" w:cs="Arial"/>
        <w:sz w:val="16"/>
        <w:szCs w:val="16"/>
      </w:rPr>
      <w:t xml:space="preserve"> </w:t>
    </w:r>
  </w:p>
  <w:p w:rsidR="00ED1EBA" w:rsidRDefault="00ED1EB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D7" w:rsidRDefault="00304BD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E05" w:rsidRDefault="00825E05" w:rsidP="00ED1EBA">
      <w:pPr>
        <w:spacing w:after="0" w:line="240" w:lineRule="auto"/>
      </w:pPr>
      <w:r>
        <w:separator/>
      </w:r>
    </w:p>
  </w:footnote>
  <w:footnote w:type="continuationSeparator" w:id="0">
    <w:p w:rsidR="00825E05" w:rsidRDefault="00825E05" w:rsidP="00ED1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D7" w:rsidRDefault="00304BD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005282" o:spid="_x0000_s2050" type="#_x0000_t136" style="position:absolute;left:0;text-align:left;margin-left:0;margin-top:0;width:571.05pt;height:68.5pt;rotation:315;z-index:-251655168;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D7" w:rsidRDefault="00304BD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005283" o:spid="_x0000_s2051" type="#_x0000_t136" style="position:absolute;left:0;text-align:left;margin-left:0;margin-top:0;width:571.05pt;height:68.5pt;rotation:315;z-index:-251653120;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D7" w:rsidRDefault="00304BD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005281" o:spid="_x0000_s2049" type="#_x0000_t136" style="position:absolute;left:0;text-align:left;margin-left:0;margin-top:0;width:571.05pt;height:68.5pt;rotation:315;z-index:-251657216;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45BD"/>
    <w:multiLevelType w:val="hybridMultilevel"/>
    <w:tmpl w:val="4D1C95CE"/>
    <w:lvl w:ilvl="0" w:tplc="1C96F2BE">
      <w:start w:val="1"/>
      <w:numFmt w:val="decimal"/>
      <w:lvlText w:val="%1."/>
      <w:lvlJc w:val="left"/>
      <w:pPr>
        <w:ind w:left="720" w:hanging="360"/>
      </w:pPr>
      <w:rPr>
        <w:b/>
      </w:rPr>
    </w:lvl>
    <w:lvl w:ilvl="1" w:tplc="041F0019">
      <w:start w:val="1"/>
      <w:numFmt w:val="lowerLetter"/>
      <w:lvlText w:val="%2."/>
      <w:lvlJc w:val="left"/>
      <w:pPr>
        <w:ind w:left="1440" w:hanging="360"/>
      </w:pPr>
    </w:lvl>
    <w:lvl w:ilvl="2" w:tplc="9530BE1A">
      <w:start w:val="1"/>
      <w:numFmt w:val="lowerLetter"/>
      <w:lvlText w:val="%3."/>
      <w:lvlJc w:val="left"/>
      <w:pPr>
        <w:ind w:left="2160"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200F0D"/>
    <w:multiLevelType w:val="hybridMultilevel"/>
    <w:tmpl w:val="45146A8A"/>
    <w:lvl w:ilvl="0" w:tplc="81AC06A2">
      <w:start w:val="1"/>
      <w:numFmt w:val="decimal"/>
      <w:lvlText w:val="%1."/>
      <w:lvlJc w:val="left"/>
      <w:pPr>
        <w:ind w:left="720" w:hanging="360"/>
      </w:pPr>
      <w:rPr>
        <w:b/>
      </w:rPr>
    </w:lvl>
    <w:lvl w:ilvl="1" w:tplc="9530BE1A">
      <w:start w:val="1"/>
      <w:numFmt w:val="lowerLetter"/>
      <w:lvlText w:val="%2."/>
      <w:lvlJc w:val="left"/>
      <w:pPr>
        <w:ind w:left="1440" w:hanging="360"/>
      </w:pPr>
      <w:rPr>
        <w:b/>
      </w:rPr>
    </w:lvl>
    <w:lvl w:ilvl="2" w:tplc="B7B40B2E">
      <w:start w:val="1"/>
      <w:numFmt w:val="lowerRoman"/>
      <w:lvlText w:val="%3."/>
      <w:lvlJc w:val="right"/>
      <w:pPr>
        <w:ind w:left="2160" w:hanging="180"/>
      </w:pPr>
      <w:rPr>
        <w:b/>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C01C0F"/>
    <w:multiLevelType w:val="hybridMultilevel"/>
    <w:tmpl w:val="8B640C30"/>
    <w:lvl w:ilvl="0" w:tplc="1C96F2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703B7A"/>
    <w:multiLevelType w:val="hybridMultilevel"/>
    <w:tmpl w:val="8B640C30"/>
    <w:lvl w:ilvl="0" w:tplc="1C96F2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CEA6637"/>
    <w:multiLevelType w:val="hybridMultilevel"/>
    <w:tmpl w:val="4BF8F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ECE691D"/>
    <w:multiLevelType w:val="hybridMultilevel"/>
    <w:tmpl w:val="04F0EF18"/>
    <w:lvl w:ilvl="0" w:tplc="1C96F2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80A59"/>
    <w:rsid w:val="0000028F"/>
    <w:rsid w:val="00010FC8"/>
    <w:rsid w:val="0002053E"/>
    <w:rsid w:val="000461E3"/>
    <w:rsid w:val="00056071"/>
    <w:rsid w:val="0008605D"/>
    <w:rsid w:val="00090521"/>
    <w:rsid w:val="00091840"/>
    <w:rsid w:val="000A6222"/>
    <w:rsid w:val="000C52E1"/>
    <w:rsid w:val="000C6DF2"/>
    <w:rsid w:val="000C6F02"/>
    <w:rsid w:val="001109B3"/>
    <w:rsid w:val="00111022"/>
    <w:rsid w:val="00124EA2"/>
    <w:rsid w:val="00134966"/>
    <w:rsid w:val="0014473C"/>
    <w:rsid w:val="00150363"/>
    <w:rsid w:val="001943A7"/>
    <w:rsid w:val="001946D2"/>
    <w:rsid w:val="001A3817"/>
    <w:rsid w:val="001C14CC"/>
    <w:rsid w:val="001E2354"/>
    <w:rsid w:val="00200150"/>
    <w:rsid w:val="00210382"/>
    <w:rsid w:val="00215ED2"/>
    <w:rsid w:val="0022599F"/>
    <w:rsid w:val="0025096C"/>
    <w:rsid w:val="00285655"/>
    <w:rsid w:val="002868CF"/>
    <w:rsid w:val="002D275E"/>
    <w:rsid w:val="002E2ACC"/>
    <w:rsid w:val="003003A1"/>
    <w:rsid w:val="00304BD7"/>
    <w:rsid w:val="003167D2"/>
    <w:rsid w:val="00317357"/>
    <w:rsid w:val="0032136C"/>
    <w:rsid w:val="00327DE7"/>
    <w:rsid w:val="00344DE4"/>
    <w:rsid w:val="003479A8"/>
    <w:rsid w:val="003A59F1"/>
    <w:rsid w:val="003C3DFF"/>
    <w:rsid w:val="003F3B10"/>
    <w:rsid w:val="004115F7"/>
    <w:rsid w:val="00425B5F"/>
    <w:rsid w:val="0043098C"/>
    <w:rsid w:val="004B08BB"/>
    <w:rsid w:val="004C2596"/>
    <w:rsid w:val="004C4649"/>
    <w:rsid w:val="004C4BD1"/>
    <w:rsid w:val="004D031A"/>
    <w:rsid w:val="004E7DD9"/>
    <w:rsid w:val="005129FC"/>
    <w:rsid w:val="00523E03"/>
    <w:rsid w:val="005631EF"/>
    <w:rsid w:val="00566077"/>
    <w:rsid w:val="005A5402"/>
    <w:rsid w:val="005B5049"/>
    <w:rsid w:val="005C41B8"/>
    <w:rsid w:val="00614D7B"/>
    <w:rsid w:val="00640AFB"/>
    <w:rsid w:val="00683C60"/>
    <w:rsid w:val="006A1DB9"/>
    <w:rsid w:val="006A367D"/>
    <w:rsid w:val="006A5B85"/>
    <w:rsid w:val="006B5CDA"/>
    <w:rsid w:val="006C21D7"/>
    <w:rsid w:val="006C4E4C"/>
    <w:rsid w:val="006D71B7"/>
    <w:rsid w:val="00724DF2"/>
    <w:rsid w:val="00742D0D"/>
    <w:rsid w:val="007B1DAF"/>
    <w:rsid w:val="007B36BC"/>
    <w:rsid w:val="007C6092"/>
    <w:rsid w:val="00820B86"/>
    <w:rsid w:val="00825E05"/>
    <w:rsid w:val="0083023C"/>
    <w:rsid w:val="00832ACE"/>
    <w:rsid w:val="00881D97"/>
    <w:rsid w:val="008A18B7"/>
    <w:rsid w:val="008A6B3A"/>
    <w:rsid w:val="008C5D6A"/>
    <w:rsid w:val="008D47D9"/>
    <w:rsid w:val="008E7880"/>
    <w:rsid w:val="009D41D8"/>
    <w:rsid w:val="00A17B2A"/>
    <w:rsid w:val="00A3759E"/>
    <w:rsid w:val="00A53A39"/>
    <w:rsid w:val="00A67E31"/>
    <w:rsid w:val="00AB0842"/>
    <w:rsid w:val="00AC14F2"/>
    <w:rsid w:val="00AD0ED3"/>
    <w:rsid w:val="00AD4BEF"/>
    <w:rsid w:val="00AD76BF"/>
    <w:rsid w:val="00B1232B"/>
    <w:rsid w:val="00B12BCB"/>
    <w:rsid w:val="00B30F40"/>
    <w:rsid w:val="00B37B0B"/>
    <w:rsid w:val="00B402EC"/>
    <w:rsid w:val="00B40571"/>
    <w:rsid w:val="00B554CF"/>
    <w:rsid w:val="00B86252"/>
    <w:rsid w:val="00B90D2D"/>
    <w:rsid w:val="00BB251C"/>
    <w:rsid w:val="00BC66C3"/>
    <w:rsid w:val="00BF224D"/>
    <w:rsid w:val="00C414D5"/>
    <w:rsid w:val="00C5218D"/>
    <w:rsid w:val="00C80A59"/>
    <w:rsid w:val="00CC441A"/>
    <w:rsid w:val="00CC4FA7"/>
    <w:rsid w:val="00CD6D0C"/>
    <w:rsid w:val="00D03A53"/>
    <w:rsid w:val="00D076AB"/>
    <w:rsid w:val="00D1466C"/>
    <w:rsid w:val="00D33A3E"/>
    <w:rsid w:val="00D4722F"/>
    <w:rsid w:val="00D72117"/>
    <w:rsid w:val="00D77EE6"/>
    <w:rsid w:val="00DE4083"/>
    <w:rsid w:val="00DF2326"/>
    <w:rsid w:val="00E13845"/>
    <w:rsid w:val="00E22FFE"/>
    <w:rsid w:val="00E266F4"/>
    <w:rsid w:val="00E328F1"/>
    <w:rsid w:val="00E51671"/>
    <w:rsid w:val="00E55513"/>
    <w:rsid w:val="00E758D3"/>
    <w:rsid w:val="00E91E83"/>
    <w:rsid w:val="00E950A4"/>
    <w:rsid w:val="00EA09F6"/>
    <w:rsid w:val="00EC49AE"/>
    <w:rsid w:val="00EC6F56"/>
    <w:rsid w:val="00ED0172"/>
    <w:rsid w:val="00ED048D"/>
    <w:rsid w:val="00ED1EBA"/>
    <w:rsid w:val="00F154B6"/>
    <w:rsid w:val="00F237B7"/>
    <w:rsid w:val="00F2487E"/>
    <w:rsid w:val="00F727BB"/>
    <w:rsid w:val="00F8194F"/>
    <w:rsid w:val="00FA55EB"/>
    <w:rsid w:val="00FB4718"/>
    <w:rsid w:val="00FB5D9F"/>
    <w:rsid w:val="00FD3A47"/>
    <w:rsid w:val="00FE79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C5B36B1-3366-4947-98CD-8FAD0365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363"/>
    <w:pPr>
      <w:spacing w:after="120" w:line="264" w:lineRule="auto"/>
      <w:jc w:val="both"/>
    </w:pPr>
    <w:rPr>
      <w:rFonts w:eastAsiaTheme="minorEastAsia"/>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1E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1EBA"/>
    <w:rPr>
      <w:rFonts w:eastAsiaTheme="minorEastAsia"/>
      <w:szCs w:val="21"/>
    </w:rPr>
  </w:style>
  <w:style w:type="paragraph" w:styleId="Altbilgi">
    <w:name w:val="footer"/>
    <w:basedOn w:val="Normal"/>
    <w:link w:val="AltbilgiChar"/>
    <w:uiPriority w:val="99"/>
    <w:unhideWhenUsed/>
    <w:rsid w:val="00ED1E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1EBA"/>
    <w:rPr>
      <w:rFonts w:eastAsiaTheme="minorEastAsia"/>
      <w:szCs w:val="21"/>
    </w:rPr>
  </w:style>
  <w:style w:type="table" w:styleId="TabloKlavuzu">
    <w:name w:val="Table Grid"/>
    <w:basedOn w:val="NormalTablo"/>
    <w:uiPriority w:val="59"/>
    <w:rsid w:val="00210382"/>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D031A"/>
    <w:pPr>
      <w:spacing w:after="200" w:line="276" w:lineRule="auto"/>
      <w:ind w:left="720"/>
      <w:contextualSpacing/>
      <w:jc w:val="left"/>
    </w:pPr>
    <w:rPr>
      <w:rFonts w:eastAsiaTheme="minorHAnsi"/>
      <w:szCs w:val="22"/>
    </w:rPr>
  </w:style>
  <w:style w:type="paragraph" w:styleId="BalonMetni">
    <w:name w:val="Balloon Text"/>
    <w:basedOn w:val="Normal"/>
    <w:link w:val="BalonMetniChar"/>
    <w:uiPriority w:val="99"/>
    <w:semiHidden/>
    <w:unhideWhenUsed/>
    <w:rsid w:val="00CC44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441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5</Pages>
  <Words>2172</Words>
  <Characters>12385</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akcatamer@hotmail.com</dc:creator>
  <cp:lastModifiedBy>akcatamer@hotmail.com</cp:lastModifiedBy>
  <cp:revision>82</cp:revision>
  <dcterms:created xsi:type="dcterms:W3CDTF">2018-03-20T12:15:00Z</dcterms:created>
  <dcterms:modified xsi:type="dcterms:W3CDTF">2021-05-13T12:46:00Z</dcterms:modified>
</cp:coreProperties>
</file>